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Pr="00FC7E86" w:rsidRDefault="00FB4938">
      <w:pPr>
        <w:rPr>
          <w:lang w:val="sr-Latn-CS"/>
        </w:rPr>
      </w:pPr>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E42C6">
        <w:rPr>
          <w:rFonts w:ascii="Times New Roman" w:hAnsi="Times New Roman" w:cs="Times New Roman"/>
          <w:bCs/>
          <w:color w:val="000000"/>
          <w:sz w:val="24"/>
          <w:szCs w:val="24"/>
          <w:lang w:val="it-IT"/>
        </w:rPr>
        <w:t>01-3486</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1E09F4">
        <w:rPr>
          <w:rFonts w:ascii="Times New Roman" w:hAnsi="Times New Roman" w:cs="Times New Roman"/>
          <w:bCs/>
          <w:color w:val="000000"/>
          <w:sz w:val="24"/>
          <w:szCs w:val="24"/>
          <w:lang w:val="sr-Latn-CS"/>
        </w:rPr>
        <w:t>69</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5E42C6">
        <w:rPr>
          <w:rFonts w:ascii="Times New Roman" w:hAnsi="Times New Roman" w:cs="Times New Roman"/>
          <w:bCs/>
          <w:color w:val="000000"/>
          <w:sz w:val="24"/>
          <w:szCs w:val="24"/>
          <w:lang w:val="sr-Latn-CS"/>
        </w:rPr>
        <w:t>08.11.</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BF06F6" w:rsidP="002268E7">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Pr>
          <w:rFonts w:ascii="Arial" w:hAnsi="Arial" w:cs="Arial"/>
          <w:b/>
          <w:sz w:val="28"/>
          <w:szCs w:val="28"/>
        </w:rPr>
        <w:t xml:space="preserve">ČIŠĆENJE KORITA RIJEKE </w:t>
      </w:r>
      <w:r w:rsidR="001E09F4">
        <w:rPr>
          <w:rFonts w:ascii="Arial" w:hAnsi="Arial" w:cs="Arial"/>
          <w:b/>
          <w:sz w:val="28"/>
          <w:szCs w:val="28"/>
        </w:rPr>
        <w:t>ŽELJEZNICE</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r w:rsidRPr="003276F1">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3276F1">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7</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8</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9</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10</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11</w:t>
        </w:r>
        <w:r w:rsidRPr="00244D00">
          <w:rPr>
            <w:rFonts w:ascii="Times New Roman" w:hAnsi="Times New Roman" w:cs="Times New Roman"/>
            <w:noProof/>
            <w:webHidden/>
            <w:sz w:val="24"/>
            <w:szCs w:val="24"/>
          </w:rPr>
          <w:fldChar w:fldCharType="end"/>
        </w:r>
      </w:hyperlink>
    </w:p>
    <w:p w:rsidR="00E54E03" w:rsidRPr="00244D00" w:rsidRDefault="003276F1">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3276F1">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3276F1">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3276F1">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3276F1">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3276F1">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24</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30</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36</w:t>
        </w:r>
        <w:r w:rsidRPr="00244D00">
          <w:rPr>
            <w:rFonts w:ascii="Times New Roman" w:hAnsi="Times New Roman" w:cs="Times New Roman"/>
            <w:noProof/>
            <w:webHidden/>
            <w:sz w:val="24"/>
            <w:szCs w:val="24"/>
          </w:rPr>
          <w:fldChar w:fldCharType="end"/>
        </w:r>
      </w:hyperlink>
    </w:p>
    <w:p w:rsidR="00E54E03" w:rsidRPr="00244D00" w:rsidRDefault="003276F1">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725958">
          <w:rPr>
            <w:rFonts w:ascii="Times New Roman" w:hAnsi="Times New Roman" w:cs="Times New Roman"/>
            <w:noProof/>
            <w:webHidden/>
            <w:sz w:val="24"/>
            <w:szCs w:val="24"/>
          </w:rPr>
          <w:t>37</w:t>
        </w:r>
        <w:r w:rsidRPr="00244D00">
          <w:rPr>
            <w:rFonts w:ascii="Times New Roman" w:hAnsi="Times New Roman" w:cs="Times New Roman"/>
            <w:noProof/>
            <w:webHidden/>
            <w:sz w:val="24"/>
            <w:szCs w:val="24"/>
          </w:rPr>
          <w:fldChar w:fldCharType="end"/>
        </w:r>
      </w:hyperlink>
    </w:p>
    <w:p w:rsidR="00D65C8A" w:rsidRPr="00244D00" w:rsidRDefault="003276F1"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9B5F98">
            <w:pPr>
              <w:rPr>
                <w:rFonts w:ascii="Arial" w:hAnsi="Arial" w:cs="Arial"/>
                <w:sz w:val="23"/>
                <w:szCs w:val="23"/>
                <w:lang w:val="hr-HR"/>
              </w:rPr>
            </w:pPr>
            <w:r w:rsidRPr="001156D6">
              <w:rPr>
                <w:rFonts w:ascii="Arial" w:hAnsi="Arial" w:cs="Arial"/>
                <w:sz w:val="23"/>
                <w:szCs w:val="23"/>
                <w:lang w:val="hr-HR"/>
              </w:rPr>
              <w:t xml:space="preserve">Kontakt-osoba: </w:t>
            </w:r>
            <w:r w:rsidR="009B5F98">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2268E7" w:rsidRDefault="0092159C" w:rsidP="001E09F4">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 xml:space="preserve">Čišćenje korita rijeke </w:t>
            </w:r>
            <w:r w:rsidR="001E09F4">
              <w:rPr>
                <w:rFonts w:ascii="Times New Roman" w:hAnsi="Times New Roman" w:cs="Times New Roman"/>
                <w:sz w:val="24"/>
                <w:szCs w:val="24"/>
              </w:rPr>
              <w:t>Željeznice</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92159C" w:rsidP="001B19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45246100-4 Radovi na izgradnji riječnih zidova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92159C">
        <w:rPr>
          <w:rFonts w:ascii="Times New Roman" w:hAnsi="Times New Roman" w:cs="Times New Roman"/>
          <w:b/>
          <w:color w:val="000000"/>
          <w:sz w:val="24"/>
          <w:szCs w:val="24"/>
          <w:lang w:val="pl-PL"/>
        </w:rPr>
        <w:t>30.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1426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Default="00D65C8A" w:rsidP="0092159C">
      <w:pPr>
        <w:autoSpaceDE w:val="0"/>
        <w:autoSpaceDN w:val="0"/>
        <w:adjustRightInd w:val="0"/>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852493"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9A47C9" w:rsidRPr="00007307"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 xml:space="preserve">do </w:t>
      </w:r>
      <w:r w:rsidR="00C06D11">
        <w:rPr>
          <w:rFonts w:ascii="Times New Roman" w:hAnsi="Times New Roman" w:cs="Times New Roman"/>
          <w:color w:val="000000"/>
          <w:sz w:val="24"/>
          <w:szCs w:val="24"/>
          <w:lang w:val="sr-Latn-CS"/>
        </w:rPr>
        <w:t>20</w:t>
      </w:r>
      <w:r w:rsidR="00EA594D">
        <w:rPr>
          <w:rFonts w:ascii="Times New Roman" w:hAnsi="Times New Roman" w:cs="Times New Roman"/>
          <w:color w:val="000000"/>
          <w:sz w:val="24"/>
          <w:szCs w:val="24"/>
          <w:lang w:val="sr-Latn-CS"/>
        </w:rPr>
        <w:t xml:space="preserve"> dana od dana </w:t>
      </w:r>
      <w:r w:rsidR="00AC4513">
        <w:rPr>
          <w:rFonts w:ascii="Times New Roman" w:hAnsi="Times New Roman" w:cs="Times New Roman"/>
          <w:color w:val="000000"/>
          <w:sz w:val="24"/>
          <w:szCs w:val="24"/>
          <w:lang w:val="sr-Latn-CS"/>
        </w:rPr>
        <w:t>zaključenja ugovora</w:t>
      </w:r>
      <w:r w:rsidR="00EA594D">
        <w:rPr>
          <w:rFonts w:ascii="Times New Roman" w:hAnsi="Times New Roman" w:cs="Times New Roman"/>
          <w:color w:val="000000"/>
          <w:sz w:val="24"/>
          <w:szCs w:val="24"/>
          <w:lang w:val="sr-Latn-CS"/>
        </w:rPr>
        <w:t>.</w:t>
      </w:r>
    </w:p>
    <w:p w:rsidR="009A47C9" w:rsidRPr="00852493"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5E42C6">
        <w:rPr>
          <w:rFonts w:ascii="Times New Roman" w:hAnsi="Times New Roman" w:cs="Times New Roman"/>
          <w:color w:val="000000"/>
          <w:sz w:val="24"/>
          <w:szCs w:val="24"/>
          <w:lang w:val="pl-PL"/>
        </w:rPr>
        <w:t>04.12.</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E42C6">
        <w:rPr>
          <w:rFonts w:ascii="Times New Roman" w:hAnsi="Times New Roman" w:cs="Times New Roman"/>
          <w:color w:val="000000"/>
          <w:sz w:val="24"/>
          <w:szCs w:val="24"/>
          <w:lang w:val="pl-PL"/>
        </w:rPr>
        <w:t>04.12.</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265D0" w:rsidRDefault="003265D0" w:rsidP="00D458B9">
      <w:pPr>
        <w:spacing w:after="0" w:line="240" w:lineRule="auto"/>
        <w:jc w:val="both"/>
        <w:rPr>
          <w:rFonts w:ascii="Times New Roman" w:hAnsi="Times New Roman" w:cs="Times New Roman"/>
          <w:color w:val="000000"/>
          <w:sz w:val="24"/>
          <w:szCs w:val="24"/>
          <w:lang w:val="pl-PL"/>
        </w:rPr>
      </w:pPr>
    </w:p>
    <w:p w:rsidR="003265D0" w:rsidRPr="00B27642" w:rsidRDefault="003265D0" w:rsidP="003265D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w:t>
      </w:r>
      <w:r w:rsidR="00E02855">
        <w:rPr>
          <w:rFonts w:ascii="Times New Roman" w:hAnsi="Times New Roman" w:cs="Times New Roman"/>
          <w:b/>
          <w:sz w:val="24"/>
          <w:szCs w:val="24"/>
        </w:rPr>
        <w:t xml:space="preserve"> Uprave</w:t>
      </w:r>
      <w:r w:rsidRPr="00B27642">
        <w:rPr>
          <w:rFonts w:ascii="Times New Roman" w:hAnsi="Times New Roman" w:cs="Times New Roman"/>
          <w:b/>
          <w:sz w:val="24"/>
          <w:szCs w:val="24"/>
        </w:rPr>
        <w:t xml:space="preserve"> javnih </w:t>
      </w:r>
      <w:r>
        <w:rPr>
          <w:rFonts w:ascii="Times New Roman" w:hAnsi="Times New Roman" w:cs="Times New Roman"/>
          <w:b/>
          <w:sz w:val="24"/>
          <w:szCs w:val="24"/>
        </w:rPr>
        <w:t>nabavk</w:t>
      </w:r>
      <w:r w:rsidR="00E02855">
        <w:rPr>
          <w:rFonts w:ascii="Times New Roman" w:hAnsi="Times New Roman" w:cs="Times New Roman"/>
          <w:b/>
          <w:sz w:val="24"/>
          <w:szCs w:val="24"/>
        </w:rPr>
        <w:t>i</w:t>
      </w:r>
      <w:r>
        <w:rPr>
          <w:rFonts w:ascii="Times New Roman" w:hAnsi="Times New Roman" w:cs="Times New Roman"/>
          <w:b/>
          <w:sz w:val="24"/>
          <w:szCs w:val="24"/>
        </w:rPr>
        <w:t>,</w:t>
      </w:r>
      <w:r w:rsidRPr="00B27642">
        <w:rPr>
          <w:rFonts w:ascii="Times New Roman" w:hAnsi="Times New Roman" w:cs="Times New Roman"/>
          <w:b/>
          <w:sz w:val="24"/>
          <w:szCs w:val="24"/>
        </w:rPr>
        <w:t xml:space="preserve"> iz razloga hitnosti.</w:t>
      </w:r>
    </w:p>
    <w:p w:rsidR="003265D0" w:rsidRPr="00CB2212" w:rsidRDefault="003265D0" w:rsidP="003265D0">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Naime, </w:t>
      </w:r>
      <w:r>
        <w:rPr>
          <w:rFonts w:ascii="Times New Roman" w:hAnsi="Times New Roman" w:cs="Times New Roman"/>
          <w:b/>
          <w:sz w:val="24"/>
          <w:szCs w:val="24"/>
        </w:rPr>
        <w:t xml:space="preserve">kako se radi o </w:t>
      </w:r>
      <w:r w:rsidR="00E02855">
        <w:rPr>
          <w:rFonts w:ascii="Times New Roman" w:hAnsi="Times New Roman" w:cs="Times New Roman"/>
          <w:b/>
          <w:sz w:val="24"/>
          <w:szCs w:val="24"/>
        </w:rPr>
        <w:t>čišćenju korita rijeke</w:t>
      </w:r>
      <w:r>
        <w:rPr>
          <w:rFonts w:ascii="Times New Roman" w:hAnsi="Times New Roman" w:cs="Times New Roman"/>
          <w:b/>
          <w:sz w:val="24"/>
          <w:szCs w:val="24"/>
        </w:rPr>
        <w:t xml:space="preserve">, to je predmetne radove neophodno završiti u najkraćem roku, </w:t>
      </w:r>
      <w:r w:rsidR="00E02855">
        <w:rPr>
          <w:rFonts w:ascii="Times New Roman" w:hAnsi="Times New Roman" w:cs="Times New Roman"/>
          <w:b/>
          <w:sz w:val="24"/>
          <w:szCs w:val="24"/>
        </w:rPr>
        <w:t xml:space="preserve">kako bi se radovi završili prije početka zimskog perioda </w:t>
      </w:r>
      <w:r w:rsidR="001F3D58">
        <w:rPr>
          <w:rFonts w:ascii="Times New Roman" w:hAnsi="Times New Roman" w:cs="Times New Roman"/>
          <w:b/>
          <w:sz w:val="24"/>
          <w:szCs w:val="24"/>
        </w:rPr>
        <w:t>jer bi u protivnom bilo otežano čišćenje samog korita rijeke.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646832" w:rsidRPr="00AF7F15" w:rsidRDefault="00B75235" w:rsidP="001F3D58">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t>TEHNIČKE KARAKTERISTIKE ILI SPECIFIKACIJE PREDMETA JAVNE NABAVKE, ODNOSNO PREDMJER RADOVA</w:t>
      </w:r>
      <w:bookmarkEnd w:id="4"/>
    </w:p>
    <w:p w:rsidR="00DA13C4" w:rsidRPr="001542DB" w:rsidRDefault="00DA13C4" w:rsidP="00DA13C4">
      <w:pPr>
        <w:pStyle w:val="NoSpacing"/>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512"/>
        <w:gridCol w:w="1773"/>
        <w:gridCol w:w="709"/>
        <w:gridCol w:w="992"/>
        <w:gridCol w:w="992"/>
        <w:gridCol w:w="851"/>
        <w:gridCol w:w="567"/>
        <w:gridCol w:w="850"/>
      </w:tblGrid>
      <w:tr w:rsidR="00B75235" w:rsidRPr="00FB7D03" w:rsidTr="00ED0DFB">
        <w:trPr>
          <w:trHeight w:val="438"/>
        </w:trPr>
        <w:tc>
          <w:tcPr>
            <w:tcW w:w="96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rPr>
                <w:rFonts w:ascii="Times New Roman" w:hAnsi="Times New Roman" w:cs="Times New Roman"/>
                <w:b/>
                <w:bCs/>
                <w:lang w:val="it-IT"/>
              </w:rPr>
            </w:pPr>
            <w:r w:rsidRPr="00FB7D03">
              <w:rPr>
                <w:rFonts w:ascii="Times New Roman" w:hAnsi="Times New Roman" w:cs="Times New Roman"/>
                <w:b/>
                <w:bCs/>
                <w:lang w:val="it-IT"/>
              </w:rPr>
              <w:t>Red. broj</w:t>
            </w:r>
          </w:p>
          <w:p w:rsidR="00B75235" w:rsidRPr="00FB7D03" w:rsidRDefault="00B75235" w:rsidP="004121D5">
            <w:pPr>
              <w:spacing w:line="240" w:lineRule="auto"/>
              <w:rPr>
                <w:rFonts w:ascii="Times New Roman" w:hAnsi="Times New Roman" w:cs="Times New Roman"/>
                <w:b/>
                <w:bCs/>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1773"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850"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497833" w:rsidRPr="00497833" w:rsidRDefault="001F3D58" w:rsidP="00273B23">
            <w:pPr>
              <w:jc w:val="both"/>
              <w:rPr>
                <w:rFonts w:ascii="Times New Roman" w:hAnsi="Times New Roman" w:cs="Times New Roman"/>
                <w:sz w:val="24"/>
                <w:szCs w:val="24"/>
              </w:rPr>
            </w:pPr>
            <w:r>
              <w:rPr>
                <w:rFonts w:ascii="Times New Roman" w:hAnsi="Times New Roman" w:cs="Times New Roman"/>
                <w:sz w:val="24"/>
                <w:szCs w:val="24"/>
              </w:rPr>
              <w:t xml:space="preserve">Siječenje i potkresivanje postojećeg rastinja i šiblja iz korita rijeke sa utovarom i odvozom na deponiju. </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1F3D58"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273B23"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rPr>
              <w:t>7500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6918E7" w:rsidRPr="00FB7D03" w:rsidRDefault="008278D9" w:rsidP="007377C7">
            <w:pPr>
              <w:spacing w:after="160" w:line="259" w:lineRule="auto"/>
              <w:rPr>
                <w:rFonts w:ascii="Times New Roman" w:hAnsi="Times New Roman" w:cs="Times New Roman"/>
                <w:sz w:val="24"/>
                <w:szCs w:val="24"/>
              </w:rPr>
            </w:pPr>
            <w:r>
              <w:rPr>
                <w:rFonts w:ascii="Times New Roman" w:hAnsi="Times New Roman" w:cs="Times New Roman"/>
                <w:sz w:val="24"/>
                <w:szCs w:val="24"/>
              </w:rPr>
              <w:t>Čišćenje korita rijeke od nasutog materijala i ostalog otpada sa odlaganjem materijala u bočne strane korita</w:t>
            </w:r>
            <w:r w:rsidR="007377C7">
              <w:rPr>
                <w:rFonts w:ascii="Times New Roman" w:hAnsi="Times New Roman" w:cs="Times New Roman"/>
                <w:sz w:val="24"/>
                <w:szCs w:val="24"/>
              </w:rPr>
              <w:t>, u zavisnosti od širine korita</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8278D9"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7377C7" w:rsidP="00C53D48">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7</w:t>
            </w:r>
            <w:r w:rsidR="00C53D48">
              <w:rPr>
                <w:rFonts w:ascii="Times New Roman" w:hAnsi="Times New Roman" w:cs="Times New Roman"/>
                <w:sz w:val="24"/>
                <w:szCs w:val="24"/>
                <w:lang w:val="it-IT"/>
              </w:rPr>
              <w:t>0</w:t>
            </w:r>
            <w:r w:rsidR="008278D9">
              <w:rPr>
                <w:rFonts w:ascii="Times New Roman" w:hAnsi="Times New Roman" w:cs="Times New Roman"/>
                <w:sz w:val="24"/>
                <w:szCs w:val="24"/>
                <w:lang w:val="it-IT"/>
              </w:rPr>
              <w:t>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3C3B54" w:rsidRPr="00FB7D03" w:rsidTr="00ED0DFB">
        <w:tc>
          <w:tcPr>
            <w:tcW w:w="961" w:type="dxa"/>
            <w:tcBorders>
              <w:top w:val="single" w:sz="4" w:space="0" w:color="auto"/>
              <w:left w:val="single" w:sz="4" w:space="0" w:color="auto"/>
              <w:bottom w:val="single" w:sz="4" w:space="0" w:color="auto"/>
              <w:right w:val="single" w:sz="4" w:space="0" w:color="auto"/>
            </w:tcBorders>
          </w:tcPr>
          <w:p w:rsidR="003C3B54" w:rsidRPr="00FB7D03" w:rsidRDefault="003C3B54"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3C3B54" w:rsidRDefault="008278D9" w:rsidP="00CF543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Čišćenje korita rijeke od nasutog materijala i ostalog otpada sa utovarom i odvozom na deponiju </w:t>
            </w:r>
          </w:p>
        </w:tc>
        <w:tc>
          <w:tcPr>
            <w:tcW w:w="1773" w:type="dxa"/>
            <w:tcBorders>
              <w:top w:val="single" w:sz="4" w:space="0" w:color="auto"/>
              <w:left w:val="single" w:sz="4" w:space="0" w:color="auto"/>
              <w:bottom w:val="single" w:sz="4" w:space="0" w:color="auto"/>
              <w:right w:val="single" w:sz="4" w:space="0" w:color="auto"/>
            </w:tcBorders>
          </w:tcPr>
          <w:p w:rsidR="003C3B54" w:rsidRDefault="003C3B54"/>
        </w:tc>
        <w:tc>
          <w:tcPr>
            <w:tcW w:w="709" w:type="dxa"/>
            <w:tcBorders>
              <w:top w:val="single" w:sz="4" w:space="0" w:color="auto"/>
              <w:left w:val="single" w:sz="4" w:space="0" w:color="auto"/>
              <w:bottom w:val="single" w:sz="4" w:space="0" w:color="auto"/>
              <w:right w:val="single" w:sz="4" w:space="0" w:color="auto"/>
            </w:tcBorders>
            <w:vAlign w:val="center"/>
          </w:tcPr>
          <w:p w:rsidR="003C3B54" w:rsidRPr="008278D9" w:rsidRDefault="008278D9" w:rsidP="004121D5">
            <w:pPr>
              <w:spacing w:line="240" w:lineRule="auto"/>
              <w:jc w:val="center"/>
              <w:rPr>
                <w:rFonts w:ascii="Times New Roman" w:hAnsi="Times New Roman" w:cs="Times New Roman"/>
                <w:sz w:val="24"/>
                <w:szCs w:val="24"/>
                <w:vertAlign w:val="superscript"/>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3C3B54" w:rsidRDefault="008278D9" w:rsidP="00CF543D">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5</w:t>
            </w:r>
            <w:r w:rsidR="00CF543D">
              <w:rPr>
                <w:rFonts w:ascii="Times New Roman" w:hAnsi="Times New Roman" w:cs="Times New Roman"/>
                <w:sz w:val="24"/>
                <w:szCs w:val="24"/>
                <w:lang w:val="it-IT"/>
              </w:rPr>
              <w:t>0</w:t>
            </w:r>
            <w:r>
              <w:rPr>
                <w:rFonts w:ascii="Times New Roman" w:hAnsi="Times New Roman" w:cs="Times New Roman"/>
                <w:sz w:val="24"/>
                <w:szCs w:val="24"/>
                <w:lang w:val="it-IT"/>
              </w:rPr>
              <w:t>00</w:t>
            </w:r>
          </w:p>
        </w:tc>
        <w:tc>
          <w:tcPr>
            <w:tcW w:w="992"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3C3B54" w:rsidRPr="00FB7D03" w:rsidRDefault="003C3B54" w:rsidP="004121D5">
            <w:pPr>
              <w:spacing w:line="240" w:lineRule="auto"/>
              <w:jc w:val="center"/>
              <w:rPr>
                <w:rFonts w:ascii="Times New Roman" w:hAnsi="Times New Roman" w:cs="Times New Roman"/>
                <w:sz w:val="24"/>
                <w:szCs w:val="24"/>
                <w:lang w:val="it-IT"/>
              </w:rPr>
            </w:pPr>
          </w:p>
        </w:tc>
      </w:tr>
    </w:tbl>
    <w:p w:rsidR="007377C7" w:rsidRDefault="007377C7" w:rsidP="00DA13C4">
      <w:pPr>
        <w:pStyle w:val="NoSpacing"/>
        <w:rPr>
          <w:b/>
        </w:rPr>
      </w:pPr>
    </w:p>
    <w:p w:rsidR="007377C7" w:rsidRDefault="007377C7" w:rsidP="00DA13C4">
      <w:pPr>
        <w:pStyle w:val="NoSpacing"/>
        <w:rPr>
          <w:b/>
        </w:rPr>
      </w:pPr>
    </w:p>
    <w:p w:rsidR="007377C7" w:rsidRDefault="007377C7" w:rsidP="00DA13C4">
      <w:pPr>
        <w:pStyle w:val="NoSpacing"/>
        <w:rPr>
          <w:b/>
        </w:rPr>
      </w:pPr>
    </w:p>
    <w:p w:rsidR="007377C7" w:rsidRDefault="007377C7" w:rsidP="00DA13C4">
      <w:pPr>
        <w:pStyle w:val="NoSpacing"/>
        <w:rPr>
          <w:b/>
        </w:rPr>
      </w:pPr>
    </w:p>
    <w:p w:rsidR="007377C7" w:rsidRDefault="007377C7" w:rsidP="00DA13C4">
      <w:pPr>
        <w:pStyle w:val="NoSpacing"/>
        <w:rPr>
          <w:b/>
        </w:rPr>
      </w:pPr>
    </w:p>
    <w:p w:rsidR="007377C7" w:rsidRDefault="007377C7" w:rsidP="00DA13C4">
      <w:pPr>
        <w:pStyle w:val="NoSpacing"/>
        <w:rPr>
          <w:b/>
        </w:rPr>
      </w:pPr>
    </w:p>
    <w:p w:rsidR="006918E7" w:rsidRDefault="006918E7" w:rsidP="00DA13C4">
      <w:pPr>
        <w:pStyle w:val="NoSpacing"/>
        <w:rPr>
          <w:b/>
        </w:rPr>
      </w:pPr>
      <w:r w:rsidRPr="006918E7">
        <w:rPr>
          <w:b/>
        </w:rPr>
        <w:t xml:space="preserve">NAPOMENA: </w:t>
      </w:r>
    </w:p>
    <w:p w:rsidR="006918E7" w:rsidRDefault="006918E7" w:rsidP="00142659">
      <w:pPr>
        <w:pStyle w:val="NoSpacing"/>
        <w:jc w:val="both"/>
        <w:rPr>
          <w:b/>
        </w:rPr>
      </w:pPr>
      <w:r>
        <w:rPr>
          <w:b/>
        </w:rPr>
        <w:t xml:space="preserve">Zainteresovano lice </w:t>
      </w:r>
      <w:r w:rsidR="00CF543D">
        <w:rPr>
          <w:b/>
        </w:rPr>
        <w:t xml:space="preserve">je u obavezi da izvrši obilazak terena, radi </w:t>
      </w:r>
      <w:r>
        <w:rPr>
          <w:b/>
        </w:rPr>
        <w:t xml:space="preserve"> uvida u mjesto izvršenja ugovora.</w:t>
      </w:r>
    </w:p>
    <w:p w:rsidR="007377C7" w:rsidRDefault="007377C7" w:rsidP="00142659">
      <w:pPr>
        <w:pStyle w:val="NoSpacing"/>
        <w:jc w:val="both"/>
        <w:rPr>
          <w:b/>
        </w:rPr>
      </w:pPr>
    </w:p>
    <w:p w:rsidR="007377C7" w:rsidRDefault="007377C7" w:rsidP="00142659">
      <w:pPr>
        <w:pStyle w:val="NoSpacing"/>
        <w:jc w:val="both"/>
        <w:rPr>
          <w:b/>
        </w:rPr>
      </w:pPr>
    </w:p>
    <w:p w:rsidR="007377C7" w:rsidRDefault="007377C7" w:rsidP="00142659">
      <w:pPr>
        <w:pStyle w:val="NoSpacing"/>
        <w:jc w:val="both"/>
        <w:rPr>
          <w:b/>
        </w:rPr>
      </w:pPr>
    </w:p>
    <w:p w:rsidR="007377C7" w:rsidRDefault="007377C7" w:rsidP="00142659">
      <w:pPr>
        <w:pStyle w:val="NoSpacing"/>
        <w:jc w:val="both"/>
        <w:rPr>
          <w:b/>
        </w:rPr>
      </w:pPr>
    </w:p>
    <w:p w:rsidR="007377C7" w:rsidRDefault="007377C7" w:rsidP="00142659">
      <w:pPr>
        <w:pStyle w:val="NoSpacing"/>
        <w:jc w:val="both"/>
        <w:rPr>
          <w:b/>
        </w:rPr>
      </w:pPr>
    </w:p>
    <w:p w:rsidR="007377C7" w:rsidRDefault="007377C7" w:rsidP="00142659">
      <w:pPr>
        <w:pStyle w:val="NoSpacing"/>
        <w:jc w:val="both"/>
        <w:rPr>
          <w:b/>
        </w:rPr>
      </w:pPr>
    </w:p>
    <w:p w:rsidR="007377C7" w:rsidRDefault="007377C7" w:rsidP="00142659">
      <w:pPr>
        <w:pStyle w:val="NoSpacing"/>
        <w:jc w:val="both"/>
        <w:rPr>
          <w:b/>
        </w:rPr>
      </w:pPr>
    </w:p>
    <w:p w:rsidR="007377C7" w:rsidRDefault="007377C7" w:rsidP="00142659">
      <w:pPr>
        <w:pStyle w:val="NoSpacing"/>
        <w:jc w:val="both"/>
        <w:rPr>
          <w:b/>
        </w:rPr>
      </w:pPr>
    </w:p>
    <w:p w:rsidR="007377C7" w:rsidRPr="00142659" w:rsidRDefault="007377C7" w:rsidP="00142659">
      <w:pPr>
        <w:pStyle w:val="NoSpacing"/>
        <w:jc w:val="both"/>
        <w:rPr>
          <w:b/>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7391746"/>
      <w:bookmarkEnd w:id="3"/>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513B8C" w:rsidRDefault="00513B8C" w:rsidP="00513B8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13B8C" w:rsidRDefault="00513B8C" w:rsidP="00513B8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E42C6">
        <w:rPr>
          <w:rFonts w:ascii="Times New Roman" w:hAnsi="Times New Roman" w:cs="Times New Roman"/>
          <w:color w:val="000000"/>
          <w:sz w:val="24"/>
          <w:szCs w:val="24"/>
          <w:lang w:val="pl-PL"/>
        </w:rPr>
        <w:t>3491</w:t>
      </w:r>
    </w:p>
    <w:p w:rsidR="00513B8C" w:rsidRPr="00852493" w:rsidRDefault="00513B8C" w:rsidP="00513B8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E42C6">
        <w:rPr>
          <w:rFonts w:ascii="Times New Roman" w:hAnsi="Times New Roman" w:cs="Times New Roman"/>
          <w:color w:val="000000"/>
          <w:sz w:val="24"/>
          <w:szCs w:val="24"/>
          <w:lang w:val="pl-PL"/>
        </w:rPr>
        <w:t>08.11.</w:t>
      </w:r>
      <w:r>
        <w:rPr>
          <w:rFonts w:ascii="Times New Roman" w:hAnsi="Times New Roman" w:cs="Times New Roman"/>
          <w:color w:val="000000"/>
          <w:sz w:val="24"/>
          <w:szCs w:val="24"/>
          <w:lang w:val="pl-PL"/>
        </w:rPr>
        <w:t>2018. godine</w:t>
      </w:r>
    </w:p>
    <w:p w:rsidR="00513B8C" w:rsidRPr="007D34F3" w:rsidRDefault="00513B8C" w:rsidP="00513B8C">
      <w:pPr>
        <w:spacing w:after="0" w:line="240" w:lineRule="auto"/>
        <w:jc w:val="both"/>
        <w:rPr>
          <w:rFonts w:ascii="Times New Roman" w:hAnsi="Times New Roman" w:cs="Times New Roman"/>
          <w:color w:val="000000"/>
          <w:sz w:val="24"/>
          <w:szCs w:val="24"/>
          <w:lang w:val="pl-PL"/>
        </w:rPr>
      </w:pPr>
    </w:p>
    <w:p w:rsidR="00513B8C" w:rsidRPr="00852493" w:rsidRDefault="00513B8C" w:rsidP="00513B8C">
      <w:pPr>
        <w:spacing w:after="0" w:line="240" w:lineRule="auto"/>
        <w:jc w:val="both"/>
        <w:rPr>
          <w:rFonts w:ascii="Times New Roman" w:hAnsi="Times New Roman" w:cs="Times New Roman"/>
          <w:color w:val="000000"/>
          <w:sz w:val="24"/>
          <w:szCs w:val="24"/>
          <w:lang w:val="pl-PL"/>
        </w:rPr>
      </w:pPr>
    </w:p>
    <w:p w:rsidR="00513B8C" w:rsidRPr="00852493" w:rsidRDefault="00513B8C" w:rsidP="00513B8C">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Dušan Raičević</w:t>
      </w:r>
      <w:r w:rsidRPr="007D34F3">
        <w:rPr>
          <w:rFonts w:ascii="Times New Roman" w:hAnsi="Times New Roman" w:cs="Times New Roman"/>
          <w:color w:val="000000"/>
          <w:sz w:val="24"/>
          <w:szCs w:val="24"/>
          <w:lang w:val="pl-PL"/>
        </w:rPr>
        <w:t>, Predsjednik, kao ovlašćeno lice Opštine Bar, daje</w:t>
      </w:r>
    </w:p>
    <w:p w:rsidR="00513B8C" w:rsidRPr="00852493" w:rsidRDefault="00513B8C" w:rsidP="00513B8C">
      <w:pPr>
        <w:spacing w:after="0" w:line="240" w:lineRule="auto"/>
        <w:jc w:val="both"/>
        <w:rPr>
          <w:rFonts w:ascii="Times New Roman" w:hAnsi="Times New Roman" w:cs="Times New Roman"/>
          <w:color w:val="000000"/>
          <w:sz w:val="24"/>
          <w:szCs w:val="24"/>
          <w:lang w:val="pl-PL"/>
        </w:rPr>
      </w:pPr>
    </w:p>
    <w:p w:rsidR="00513B8C" w:rsidRPr="00852493" w:rsidRDefault="00513B8C" w:rsidP="00513B8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513B8C" w:rsidRPr="00852493" w:rsidRDefault="00513B8C" w:rsidP="00513B8C">
      <w:pPr>
        <w:spacing w:after="0" w:line="240" w:lineRule="auto"/>
        <w:jc w:val="both"/>
        <w:rPr>
          <w:rFonts w:ascii="Times New Roman" w:hAnsi="Times New Roman" w:cs="Times New Roman"/>
          <w:color w:val="000000"/>
          <w:sz w:val="24"/>
          <w:szCs w:val="24"/>
          <w:lang w:val="pl-PL"/>
        </w:rPr>
      </w:pPr>
    </w:p>
    <w:p w:rsidR="00513B8C" w:rsidRPr="00852493" w:rsidRDefault="00513B8C" w:rsidP="00513B8C">
      <w:pPr>
        <w:spacing w:after="0" w:line="240" w:lineRule="auto"/>
        <w:jc w:val="both"/>
        <w:rPr>
          <w:rFonts w:ascii="Times New Roman" w:hAnsi="Times New Roman" w:cs="Times New Roman"/>
          <w:color w:val="000000"/>
          <w:sz w:val="24"/>
          <w:szCs w:val="24"/>
          <w:lang w:val="pl-PL"/>
        </w:rPr>
      </w:pPr>
    </w:p>
    <w:p w:rsidR="00513B8C" w:rsidRPr="007D34F3" w:rsidRDefault="00513B8C" w:rsidP="00513B8C">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Amandman III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01-2043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19.07.2018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w:t>
      </w:r>
      <w:r w:rsidRPr="006F0C8F">
        <w:rPr>
          <w:rFonts w:ascii="Times New Roman" w:hAnsi="Times New Roman" w:cs="Times New Roman"/>
          <w:sz w:val="24"/>
          <w:szCs w:val="24"/>
        </w:rPr>
        <w:t>za čišćenje korita rijeke Željeznice</w:t>
      </w:r>
      <w:r w:rsidRPr="007D34F3">
        <w:rPr>
          <w:rFonts w:ascii="Times New Roman" w:hAnsi="Times New Roman" w:cs="Times New Roman"/>
          <w:color w:val="000000"/>
          <w:sz w:val="24"/>
          <w:szCs w:val="24"/>
          <w:lang w:val="pl-PL"/>
        </w:rPr>
        <w:t>, uredno vršiti plaćanja preuzetih obaveza, po utvrđenoj dinamici.</w:t>
      </w:r>
    </w:p>
    <w:p w:rsidR="00513B8C" w:rsidRPr="007D34F3" w:rsidRDefault="00513B8C" w:rsidP="00513B8C">
      <w:pPr>
        <w:spacing w:after="0" w:line="240" w:lineRule="auto"/>
        <w:jc w:val="both"/>
        <w:rPr>
          <w:rFonts w:ascii="Times New Roman" w:hAnsi="Times New Roman" w:cs="Times New Roman"/>
          <w:color w:val="000000"/>
          <w:sz w:val="24"/>
          <w:szCs w:val="24"/>
          <w:lang w:val="pl-PL"/>
        </w:rPr>
      </w:pPr>
    </w:p>
    <w:p w:rsidR="00513B8C" w:rsidRPr="007D34F3" w:rsidRDefault="00513B8C" w:rsidP="00513B8C">
      <w:pPr>
        <w:pStyle w:val="BodyText"/>
        <w:ind w:left="360"/>
        <w:rPr>
          <w:i/>
          <w:iCs/>
          <w:color w:val="000000"/>
          <w:sz w:val="24"/>
          <w:szCs w:val="24"/>
          <w:lang w:val="sr-Latn-CS"/>
        </w:rPr>
      </w:pPr>
    </w:p>
    <w:p w:rsidR="00513B8C" w:rsidRPr="009C0C74" w:rsidRDefault="00513B8C" w:rsidP="00513B8C">
      <w:pPr>
        <w:tabs>
          <w:tab w:val="left" w:pos="1950"/>
        </w:tabs>
        <w:rPr>
          <w:rFonts w:ascii="Times New Roman" w:hAnsi="Times New Roman" w:cs="Times New Roman"/>
          <w:i/>
          <w:iCs/>
          <w:color w:val="000000"/>
        </w:rPr>
      </w:pPr>
    </w:p>
    <w:p w:rsidR="00513B8C" w:rsidRPr="00852493" w:rsidRDefault="00513B8C" w:rsidP="00513B8C">
      <w:pPr>
        <w:pStyle w:val="BodyText"/>
        <w:ind w:left="360"/>
        <w:rPr>
          <w:i/>
          <w:iCs/>
          <w:color w:val="000000"/>
          <w:sz w:val="24"/>
          <w:szCs w:val="24"/>
          <w:lang w:val="sr-Latn-CS"/>
        </w:rPr>
      </w:pPr>
    </w:p>
    <w:p w:rsidR="00513B8C" w:rsidRPr="00852493" w:rsidRDefault="00513B8C" w:rsidP="00513B8C">
      <w:pPr>
        <w:tabs>
          <w:tab w:val="left" w:pos="1950"/>
        </w:tabs>
        <w:rPr>
          <w:rFonts w:ascii="Times New Roman" w:hAnsi="Times New Roman" w:cs="Times New Roman"/>
          <w:color w:val="000000"/>
        </w:rPr>
      </w:pPr>
    </w:p>
    <w:p w:rsidR="00513B8C" w:rsidRPr="007D34F3" w:rsidRDefault="00513B8C" w:rsidP="00513B8C">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513B8C" w:rsidRDefault="00513B8C" w:rsidP="00513B8C">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513B8C" w:rsidRDefault="00513B8C" w:rsidP="00513B8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13B8C" w:rsidRDefault="00513B8C" w:rsidP="00513B8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E42C6">
        <w:rPr>
          <w:rFonts w:ascii="Times New Roman" w:hAnsi="Times New Roman" w:cs="Times New Roman"/>
          <w:color w:val="000000"/>
          <w:sz w:val="24"/>
          <w:szCs w:val="24"/>
          <w:lang w:val="pl-PL"/>
        </w:rPr>
        <w:t>3491/2</w:t>
      </w:r>
    </w:p>
    <w:p w:rsidR="00513B8C" w:rsidRPr="00852493" w:rsidRDefault="00513B8C" w:rsidP="00513B8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E42C6">
        <w:rPr>
          <w:rFonts w:ascii="Times New Roman" w:hAnsi="Times New Roman" w:cs="Times New Roman"/>
          <w:color w:val="000000"/>
          <w:sz w:val="24"/>
          <w:szCs w:val="24"/>
          <w:lang w:val="pl-PL"/>
        </w:rPr>
        <w:t>08.11.</w:t>
      </w:r>
      <w:r>
        <w:rPr>
          <w:rFonts w:ascii="Times New Roman" w:hAnsi="Times New Roman" w:cs="Times New Roman"/>
          <w:color w:val="000000"/>
          <w:sz w:val="24"/>
          <w:szCs w:val="24"/>
          <w:lang w:val="pl-PL"/>
        </w:rPr>
        <w:t>2018. godine</w:t>
      </w:r>
    </w:p>
    <w:p w:rsidR="00513B8C" w:rsidRPr="00852493" w:rsidRDefault="00513B8C" w:rsidP="00513B8C">
      <w:pPr>
        <w:spacing w:after="0" w:line="240" w:lineRule="auto"/>
        <w:rPr>
          <w:rFonts w:ascii="Times New Roman" w:hAnsi="Times New Roman" w:cs="Times New Roman"/>
          <w:b/>
          <w:bCs/>
          <w:color w:val="000000"/>
          <w:sz w:val="24"/>
          <w:szCs w:val="24"/>
          <w:lang w:val="sr-Latn-CS"/>
        </w:rPr>
      </w:pPr>
    </w:p>
    <w:p w:rsidR="00513B8C" w:rsidRPr="00852493" w:rsidRDefault="00513B8C" w:rsidP="00513B8C">
      <w:pPr>
        <w:spacing w:after="0" w:line="240" w:lineRule="auto"/>
        <w:rPr>
          <w:rFonts w:ascii="Times New Roman" w:hAnsi="Times New Roman" w:cs="Times New Roman"/>
          <w:b/>
          <w:bCs/>
          <w:color w:val="000000"/>
          <w:sz w:val="24"/>
          <w:szCs w:val="24"/>
          <w:lang w:val="sr-Latn-CS"/>
        </w:rPr>
      </w:pPr>
    </w:p>
    <w:p w:rsidR="00513B8C" w:rsidRPr="00852493" w:rsidRDefault="00513B8C" w:rsidP="00513B8C">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513B8C" w:rsidRPr="00852493" w:rsidRDefault="00513B8C" w:rsidP="00513B8C">
      <w:pPr>
        <w:spacing w:after="0" w:line="240" w:lineRule="auto"/>
        <w:jc w:val="both"/>
        <w:rPr>
          <w:rFonts w:ascii="Times New Roman" w:hAnsi="Times New Roman" w:cs="Times New Roman"/>
          <w:color w:val="000000"/>
          <w:sz w:val="24"/>
          <w:szCs w:val="24"/>
          <w:lang w:val="sr-Latn-CS"/>
        </w:rPr>
      </w:pPr>
    </w:p>
    <w:p w:rsidR="00513B8C" w:rsidRPr="00852493" w:rsidRDefault="00513B8C" w:rsidP="00513B8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513B8C" w:rsidRPr="00852493" w:rsidRDefault="00513B8C" w:rsidP="00513B8C">
      <w:pPr>
        <w:spacing w:after="0" w:line="240" w:lineRule="auto"/>
        <w:jc w:val="both"/>
        <w:rPr>
          <w:rFonts w:ascii="Times New Roman" w:hAnsi="Times New Roman" w:cs="Times New Roman"/>
          <w:color w:val="000000"/>
          <w:sz w:val="24"/>
          <w:szCs w:val="24"/>
          <w:lang w:val="sr-Latn-CS"/>
        </w:rPr>
      </w:pPr>
    </w:p>
    <w:p w:rsidR="00513B8C" w:rsidRPr="00852493" w:rsidRDefault="00513B8C" w:rsidP="00513B8C">
      <w:pPr>
        <w:spacing w:after="0" w:line="240" w:lineRule="auto"/>
        <w:jc w:val="both"/>
        <w:rPr>
          <w:rFonts w:ascii="Times New Roman" w:hAnsi="Times New Roman" w:cs="Times New Roman"/>
          <w:color w:val="000000"/>
          <w:sz w:val="24"/>
          <w:szCs w:val="24"/>
          <w:lang w:val="sr-Latn-CS"/>
        </w:rPr>
      </w:pPr>
    </w:p>
    <w:p w:rsidR="00513B8C" w:rsidRPr="00852493" w:rsidRDefault="00513B8C" w:rsidP="00513B8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 xml:space="preserve">Amandman III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01-2043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19.07.2018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w:t>
      </w:r>
      <w:r w:rsidRPr="006F0C8F">
        <w:rPr>
          <w:rFonts w:ascii="Times New Roman" w:hAnsi="Times New Roman" w:cs="Times New Roman"/>
          <w:sz w:val="24"/>
          <w:szCs w:val="24"/>
        </w:rPr>
        <w:t>za čišćenje korita rijeke Željeznice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513B8C" w:rsidRPr="00852493" w:rsidRDefault="00513B8C" w:rsidP="00513B8C">
      <w:pPr>
        <w:spacing w:after="160" w:line="259" w:lineRule="auto"/>
        <w:jc w:val="both"/>
        <w:rPr>
          <w:rFonts w:ascii="Times New Roman" w:hAnsi="Times New Roman" w:cs="Times New Roman"/>
          <w:color w:val="000000"/>
          <w:sz w:val="23"/>
          <w:szCs w:val="23"/>
        </w:rPr>
      </w:pPr>
    </w:p>
    <w:p w:rsidR="00513B8C" w:rsidRPr="00852493" w:rsidRDefault="00513B8C" w:rsidP="00513B8C">
      <w:pPr>
        <w:spacing w:after="0" w:line="240" w:lineRule="auto"/>
        <w:jc w:val="both"/>
        <w:rPr>
          <w:rFonts w:ascii="Times New Roman" w:hAnsi="Times New Roman" w:cs="Times New Roman"/>
          <w:color w:val="000000"/>
          <w:sz w:val="24"/>
          <w:szCs w:val="24"/>
          <w:lang w:val="sr-Latn-CS"/>
        </w:rPr>
      </w:pPr>
    </w:p>
    <w:p w:rsidR="00513B8C" w:rsidRDefault="00513B8C" w:rsidP="00513B8C">
      <w:pPr>
        <w:spacing w:after="0" w:line="240" w:lineRule="auto"/>
        <w:jc w:val="center"/>
        <w:rPr>
          <w:rFonts w:ascii="Times New Roman" w:hAnsi="Times New Roman" w:cs="Times New Roman"/>
          <w:color w:val="000000"/>
          <w:sz w:val="24"/>
          <w:szCs w:val="24"/>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8278D9">
        <w:rPr>
          <w:rFonts w:ascii="Times New Roman" w:hAnsi="Times New Roman" w:cs="Times New Roman"/>
          <w:color w:val="000000"/>
          <w:sz w:val="24"/>
          <w:szCs w:val="24"/>
          <w:lang w:val="pl-PL"/>
        </w:rPr>
        <w:t>Dušan Raičević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B21A02">
        <w:rPr>
          <w:rFonts w:ascii="Times New Roman" w:hAnsi="Times New Roman" w:cs="Times New Roman"/>
          <w:color w:val="000000"/>
          <w:sz w:val="24"/>
          <w:szCs w:val="24"/>
        </w:rPr>
        <w:t>Marija Marković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513B8C" w:rsidRDefault="00513B8C" w:rsidP="00513B8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13B8C" w:rsidRDefault="00513B8C" w:rsidP="00513B8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E42C6">
        <w:rPr>
          <w:rFonts w:ascii="Times New Roman" w:hAnsi="Times New Roman" w:cs="Times New Roman"/>
          <w:color w:val="000000"/>
          <w:sz w:val="24"/>
          <w:szCs w:val="24"/>
          <w:lang w:val="pl-PL"/>
        </w:rPr>
        <w:t>3491/3</w:t>
      </w:r>
    </w:p>
    <w:p w:rsidR="00513B8C" w:rsidRPr="00852493" w:rsidRDefault="00513B8C" w:rsidP="00513B8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E42C6">
        <w:rPr>
          <w:rFonts w:ascii="Times New Roman" w:hAnsi="Times New Roman" w:cs="Times New Roman"/>
          <w:color w:val="000000"/>
          <w:sz w:val="24"/>
          <w:szCs w:val="24"/>
          <w:lang w:val="pl-PL"/>
        </w:rPr>
        <w:t>08.11.</w:t>
      </w:r>
      <w:r>
        <w:rPr>
          <w:rFonts w:ascii="Times New Roman" w:hAnsi="Times New Roman" w:cs="Times New Roman"/>
          <w:color w:val="000000"/>
          <w:sz w:val="24"/>
          <w:szCs w:val="24"/>
          <w:lang w:val="pl-PL"/>
        </w:rPr>
        <w:t>2018. godine</w:t>
      </w:r>
    </w:p>
    <w:p w:rsidR="00513B8C" w:rsidRPr="00852493" w:rsidRDefault="00513B8C" w:rsidP="00513B8C">
      <w:pPr>
        <w:spacing w:after="0" w:line="240" w:lineRule="auto"/>
        <w:jc w:val="both"/>
        <w:rPr>
          <w:rFonts w:ascii="Times New Roman" w:hAnsi="Times New Roman" w:cs="Times New Roman"/>
          <w:b/>
          <w:bCs/>
          <w:color w:val="000000"/>
          <w:sz w:val="24"/>
          <w:szCs w:val="24"/>
          <w:lang w:val="sr-Latn-CS"/>
        </w:rPr>
      </w:pPr>
    </w:p>
    <w:p w:rsidR="00513B8C" w:rsidRPr="00852493" w:rsidRDefault="00513B8C" w:rsidP="00513B8C">
      <w:pPr>
        <w:spacing w:after="0" w:line="240" w:lineRule="auto"/>
        <w:jc w:val="both"/>
        <w:rPr>
          <w:rFonts w:ascii="Times New Roman" w:hAnsi="Times New Roman" w:cs="Times New Roman"/>
          <w:b/>
          <w:bCs/>
          <w:color w:val="000000"/>
          <w:sz w:val="24"/>
          <w:szCs w:val="24"/>
          <w:lang w:val="sr-Latn-CS"/>
        </w:rPr>
      </w:pPr>
    </w:p>
    <w:p w:rsidR="00513B8C" w:rsidRPr="00852493" w:rsidRDefault="00513B8C" w:rsidP="00513B8C">
      <w:pPr>
        <w:spacing w:after="0" w:line="240" w:lineRule="auto"/>
        <w:jc w:val="both"/>
        <w:rPr>
          <w:rFonts w:ascii="Times New Roman" w:hAnsi="Times New Roman" w:cs="Times New Roman"/>
          <w:b/>
          <w:bCs/>
          <w:color w:val="000000"/>
          <w:sz w:val="24"/>
          <w:szCs w:val="24"/>
          <w:lang w:val="sr-Latn-CS"/>
        </w:rPr>
      </w:pPr>
    </w:p>
    <w:p w:rsidR="00513B8C" w:rsidRPr="00852493" w:rsidRDefault="00513B8C" w:rsidP="00513B8C">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513B8C" w:rsidRPr="00852493" w:rsidRDefault="00513B8C" w:rsidP="00513B8C">
      <w:pPr>
        <w:spacing w:after="0" w:line="240" w:lineRule="auto"/>
        <w:jc w:val="both"/>
        <w:rPr>
          <w:rFonts w:ascii="Times New Roman" w:hAnsi="Times New Roman" w:cs="Times New Roman"/>
          <w:color w:val="000000"/>
          <w:sz w:val="24"/>
          <w:szCs w:val="24"/>
          <w:lang w:val="sr-Latn-CS"/>
        </w:rPr>
      </w:pPr>
    </w:p>
    <w:p w:rsidR="00513B8C" w:rsidRPr="00852493" w:rsidRDefault="00513B8C" w:rsidP="00513B8C">
      <w:pPr>
        <w:spacing w:after="0" w:line="240" w:lineRule="auto"/>
        <w:jc w:val="both"/>
        <w:rPr>
          <w:rFonts w:ascii="Times New Roman" w:hAnsi="Times New Roman" w:cs="Times New Roman"/>
          <w:color w:val="000000"/>
          <w:sz w:val="24"/>
          <w:szCs w:val="24"/>
          <w:lang w:val="sr-Latn-CS"/>
        </w:rPr>
      </w:pPr>
    </w:p>
    <w:p w:rsidR="00513B8C" w:rsidRPr="00852493" w:rsidRDefault="00513B8C" w:rsidP="00513B8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513B8C" w:rsidRPr="00852493" w:rsidRDefault="00513B8C" w:rsidP="00513B8C">
      <w:pPr>
        <w:spacing w:after="0" w:line="240" w:lineRule="auto"/>
        <w:jc w:val="both"/>
        <w:rPr>
          <w:rFonts w:ascii="Times New Roman" w:hAnsi="Times New Roman" w:cs="Times New Roman"/>
          <w:color w:val="000000"/>
          <w:sz w:val="24"/>
          <w:szCs w:val="24"/>
          <w:lang w:val="sr-Latn-CS"/>
        </w:rPr>
      </w:pPr>
    </w:p>
    <w:p w:rsidR="00513B8C" w:rsidRPr="00852493" w:rsidRDefault="00513B8C" w:rsidP="00513B8C">
      <w:pPr>
        <w:spacing w:after="0" w:line="240" w:lineRule="auto"/>
        <w:jc w:val="both"/>
        <w:rPr>
          <w:rFonts w:ascii="Times New Roman" w:hAnsi="Times New Roman" w:cs="Times New Roman"/>
          <w:color w:val="000000"/>
          <w:sz w:val="24"/>
          <w:szCs w:val="24"/>
          <w:lang w:val="sr-Latn-CS"/>
        </w:rPr>
      </w:pPr>
    </w:p>
    <w:p w:rsidR="00513B8C" w:rsidRPr="00852493" w:rsidRDefault="00513B8C" w:rsidP="00513B8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Pr>
          <w:rFonts w:ascii="Times New Roman" w:hAnsi="Times New Roman" w:cs="Times New Roman"/>
          <w:color w:val="000000"/>
          <w:sz w:val="24"/>
          <w:szCs w:val="24"/>
          <w:lang w:val="pl-PL"/>
        </w:rPr>
        <w:t xml:space="preserve">Amandman III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01-2043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19.07.2018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w:t>
      </w:r>
      <w:r w:rsidRPr="006F0C8F">
        <w:rPr>
          <w:rFonts w:ascii="Times New Roman" w:hAnsi="Times New Roman" w:cs="Times New Roman"/>
          <w:sz w:val="24"/>
          <w:szCs w:val="24"/>
        </w:rPr>
        <w:t>za čišćenje korita rijeke Željeznice</w:t>
      </w:r>
      <w:r>
        <w:rPr>
          <w:rFonts w:ascii="Times New Roman" w:hAnsi="Times New Roman" w:cs="Times New Roman"/>
          <w:sz w:val="24"/>
          <w:szCs w:val="24"/>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513B8C" w:rsidRPr="00852493" w:rsidRDefault="00513B8C" w:rsidP="00513B8C">
      <w:pPr>
        <w:tabs>
          <w:tab w:val="left" w:pos="1950"/>
        </w:tabs>
        <w:spacing w:after="0" w:line="240" w:lineRule="auto"/>
        <w:rPr>
          <w:rFonts w:ascii="Times New Roman" w:hAnsi="Times New Roman" w:cs="Times New Roman"/>
          <w:color w:val="000000"/>
          <w:sz w:val="24"/>
          <w:szCs w:val="24"/>
        </w:rPr>
      </w:pPr>
    </w:p>
    <w:p w:rsidR="00513B8C" w:rsidRDefault="00513B8C" w:rsidP="00513B8C">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Radomir Novaković</w:t>
      </w:r>
    </w:p>
    <w:p w:rsidR="00513B8C" w:rsidRDefault="00513B8C" w:rsidP="00513B8C">
      <w:pPr>
        <w:spacing w:after="0" w:line="240" w:lineRule="auto"/>
        <w:rPr>
          <w:rFonts w:ascii="Times New Roman" w:hAnsi="Times New Roman" w:cs="Times New Roman"/>
          <w:color w:val="000000"/>
          <w:sz w:val="24"/>
          <w:szCs w:val="24"/>
          <w:lang w:val="pl-PL"/>
        </w:rPr>
      </w:pPr>
    </w:p>
    <w:p w:rsidR="00513B8C" w:rsidRDefault="00513B8C" w:rsidP="00513B8C">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513B8C" w:rsidRPr="008F4D68" w:rsidRDefault="00513B8C" w:rsidP="00513B8C">
      <w:pPr>
        <w:spacing w:after="0" w:line="240" w:lineRule="auto"/>
        <w:ind w:firstLine="1134"/>
        <w:jc w:val="right"/>
        <w:rPr>
          <w:rFonts w:ascii="Times New Roman" w:hAnsi="Times New Roman" w:cs="Times New Roman"/>
          <w:color w:val="000000"/>
          <w:sz w:val="24"/>
          <w:szCs w:val="24"/>
          <w:lang w:val="sr-Latn-CS"/>
        </w:rPr>
      </w:pPr>
    </w:p>
    <w:p w:rsidR="00513B8C" w:rsidRPr="00F87EED" w:rsidRDefault="00513B8C" w:rsidP="00513B8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F87E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Tatjana Šišević</w:t>
      </w:r>
    </w:p>
    <w:p w:rsidR="00513B8C" w:rsidRPr="00F87EED" w:rsidRDefault="00513B8C" w:rsidP="00513B8C">
      <w:pPr>
        <w:spacing w:after="0" w:line="240" w:lineRule="auto"/>
        <w:ind w:left="3600"/>
        <w:rPr>
          <w:rFonts w:ascii="Times New Roman" w:hAnsi="Times New Roman" w:cs="Times New Roman"/>
          <w:color w:val="000000"/>
          <w:sz w:val="24"/>
          <w:szCs w:val="24"/>
        </w:rPr>
      </w:pPr>
    </w:p>
    <w:p w:rsidR="00513B8C" w:rsidRPr="00F87EED" w:rsidRDefault="00513B8C" w:rsidP="00513B8C">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513B8C" w:rsidRPr="00F87EED" w:rsidRDefault="00513B8C" w:rsidP="00513B8C">
      <w:pPr>
        <w:spacing w:after="0" w:line="240" w:lineRule="auto"/>
        <w:jc w:val="right"/>
        <w:rPr>
          <w:rFonts w:ascii="Times New Roman" w:hAnsi="Times New Roman" w:cs="Times New Roman"/>
          <w:color w:val="000000"/>
          <w:sz w:val="24"/>
          <w:szCs w:val="24"/>
        </w:rPr>
      </w:pPr>
    </w:p>
    <w:p w:rsidR="00513B8C" w:rsidRPr="001E307B" w:rsidRDefault="00513B8C" w:rsidP="00513B8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p>
    <w:p w:rsidR="00513B8C" w:rsidRPr="00F87EED" w:rsidRDefault="00513B8C" w:rsidP="00513B8C">
      <w:pPr>
        <w:spacing w:after="0" w:line="240" w:lineRule="auto"/>
        <w:jc w:val="right"/>
        <w:rPr>
          <w:rFonts w:ascii="Times New Roman" w:hAnsi="Times New Roman" w:cs="Times New Roman"/>
          <w:color w:val="000000"/>
          <w:sz w:val="24"/>
          <w:szCs w:val="24"/>
        </w:rPr>
      </w:pPr>
    </w:p>
    <w:p w:rsidR="00513B8C" w:rsidRDefault="00513B8C" w:rsidP="00513B8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513B8C" w:rsidRPr="00F87EED" w:rsidRDefault="00513B8C" w:rsidP="00513B8C">
      <w:pPr>
        <w:spacing w:after="0" w:line="240" w:lineRule="auto"/>
        <w:ind w:firstLine="1134"/>
        <w:jc w:val="right"/>
        <w:rPr>
          <w:rFonts w:ascii="Times New Roman" w:hAnsi="Times New Roman" w:cs="Times New Roman"/>
          <w:color w:val="000000"/>
          <w:sz w:val="24"/>
          <w:szCs w:val="24"/>
        </w:rPr>
      </w:pPr>
    </w:p>
    <w:p w:rsidR="00513B8C" w:rsidRPr="001E307B" w:rsidRDefault="00513B8C" w:rsidP="00513B8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Dragan Šorović</w:t>
      </w:r>
    </w:p>
    <w:p w:rsidR="00513B8C" w:rsidRPr="00F87EED" w:rsidRDefault="00513B8C" w:rsidP="00513B8C">
      <w:pPr>
        <w:spacing w:after="0" w:line="240" w:lineRule="auto"/>
        <w:jc w:val="right"/>
        <w:rPr>
          <w:rFonts w:ascii="Times New Roman" w:hAnsi="Times New Roman" w:cs="Times New Roman"/>
          <w:color w:val="000000"/>
          <w:sz w:val="24"/>
          <w:szCs w:val="24"/>
        </w:rPr>
      </w:pPr>
    </w:p>
    <w:p w:rsidR="00513B8C" w:rsidRDefault="00513B8C" w:rsidP="00513B8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513B8C" w:rsidRPr="00F87EED" w:rsidRDefault="00513B8C" w:rsidP="00513B8C">
      <w:pPr>
        <w:spacing w:after="0" w:line="240" w:lineRule="auto"/>
        <w:ind w:firstLine="1134"/>
        <w:jc w:val="right"/>
        <w:rPr>
          <w:rFonts w:ascii="Times New Roman" w:hAnsi="Times New Roman" w:cs="Times New Roman"/>
          <w:color w:val="000000"/>
          <w:sz w:val="24"/>
          <w:szCs w:val="24"/>
        </w:rPr>
      </w:pPr>
    </w:p>
    <w:p w:rsidR="00513B8C" w:rsidRPr="001E307B" w:rsidRDefault="00513B8C" w:rsidP="00513B8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Emina Hot</w:t>
      </w:r>
    </w:p>
    <w:p w:rsidR="00513B8C" w:rsidRPr="00F87EED" w:rsidRDefault="00513B8C" w:rsidP="00513B8C">
      <w:pPr>
        <w:spacing w:after="0" w:line="240" w:lineRule="auto"/>
        <w:jc w:val="right"/>
        <w:rPr>
          <w:rFonts w:ascii="Times New Roman" w:hAnsi="Times New Roman" w:cs="Times New Roman"/>
          <w:color w:val="000000"/>
          <w:sz w:val="24"/>
          <w:szCs w:val="24"/>
        </w:rPr>
      </w:pPr>
    </w:p>
    <w:p w:rsidR="00513B8C" w:rsidRDefault="00513B8C" w:rsidP="00513B8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513B8C" w:rsidRDefault="00513B8C" w:rsidP="00513B8C"/>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A5008E" w:rsidRPr="00852493" w:rsidRDefault="00A5008E"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7391749"/>
      <w:r w:rsidRPr="00852493">
        <w:rPr>
          <w:i w:val="0"/>
          <w:iCs w:val="0"/>
          <w:color w:val="000000"/>
          <w:u w:val="none"/>
        </w:rPr>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7391750"/>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A5008E" w:rsidRDefault="00A5008E" w:rsidP="00D65C8A">
      <w:pPr>
        <w:rPr>
          <w:rFonts w:ascii="Times New Roman" w:hAnsi="Times New Roman" w:cs="Times New Roman"/>
        </w:rPr>
      </w:pPr>
    </w:p>
    <w:p w:rsidR="00A5008E" w:rsidRPr="00852493" w:rsidRDefault="00A5008E"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7391751"/>
      <w:r w:rsidRPr="005B4D09">
        <w:rPr>
          <w:rFonts w:ascii="Times New Roman" w:hAnsi="Times New Roman" w:cs="Times New Roman"/>
          <w:b/>
          <w:bCs/>
          <w:color w:val="000000"/>
          <w:sz w:val="24"/>
          <w:szCs w:val="24"/>
          <w:lang w:eastAsia="zh-TW"/>
        </w:rPr>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06028E">
        <w:rPr>
          <w:rFonts w:ascii="Times New Roman" w:hAnsi="Times New Roman" w:cs="Times New Roman"/>
          <w:b/>
          <w:bCs/>
          <w:color w:val="000000"/>
          <w:sz w:val="28"/>
          <w:szCs w:val="28"/>
        </w:rPr>
        <w:t>01</w:t>
      </w:r>
      <w:r w:rsidR="005E42C6">
        <w:rPr>
          <w:rFonts w:ascii="Times New Roman" w:hAnsi="Times New Roman" w:cs="Times New Roman"/>
          <w:b/>
          <w:bCs/>
          <w:color w:val="000000"/>
          <w:sz w:val="28"/>
          <w:szCs w:val="28"/>
        </w:rPr>
        <w:t>-3486</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5E42C6">
        <w:rPr>
          <w:rFonts w:ascii="Times New Roman" w:hAnsi="Times New Roman" w:cs="Times New Roman"/>
          <w:b/>
          <w:bCs/>
          <w:color w:val="000000"/>
          <w:sz w:val="28"/>
          <w:szCs w:val="28"/>
        </w:rPr>
        <w:t>08.11.</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064341" w:rsidRPr="00064341" w:rsidRDefault="00EF05A2" w:rsidP="00064341">
      <w:pPr>
        <w:tabs>
          <w:tab w:val="left" w:pos="1950"/>
        </w:tabs>
        <w:jc w:val="center"/>
        <w:rPr>
          <w:rFonts w:ascii="Times New Roman" w:hAnsi="Times New Roman" w:cs="Times New Roman"/>
          <w:b/>
          <w:color w:val="000000"/>
        </w:rPr>
      </w:pPr>
      <w:r>
        <w:rPr>
          <w:rFonts w:ascii="Arial" w:hAnsi="Arial" w:cs="Arial"/>
          <w:b/>
          <w:sz w:val="24"/>
          <w:szCs w:val="24"/>
        </w:rPr>
        <w:t xml:space="preserve">čišćenje korita rijeke </w:t>
      </w:r>
      <w:r w:rsidR="00513B8C">
        <w:rPr>
          <w:rFonts w:ascii="Arial" w:hAnsi="Arial" w:cs="Arial"/>
          <w:b/>
          <w:sz w:val="24"/>
          <w:szCs w:val="24"/>
        </w:rPr>
        <w:t>Željeznice</w:t>
      </w: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7391752"/>
      <w:r w:rsidRPr="00852493">
        <w:rPr>
          <w:i w:val="0"/>
          <w:iCs w:val="0"/>
          <w:u w:val="none"/>
        </w:rPr>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7391753"/>
      <w:r w:rsidRPr="00852493">
        <w:rPr>
          <w:rFonts w:ascii="Times New Roman" w:hAnsi="Times New Roman" w:cs="Times New Roman"/>
          <w:color w:val="000000"/>
          <w:sz w:val="24"/>
          <w:szCs w:val="24"/>
        </w:rPr>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4"/>
      <w:r w:rsidRPr="00852493">
        <w:rPr>
          <w:rFonts w:ascii="Times New Roman" w:hAnsi="Times New Roman" w:cs="Times New Roman"/>
          <w:color w:val="000000"/>
          <w:sz w:val="24"/>
          <w:szCs w:val="24"/>
        </w:rPr>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5E42C6">
        <w:rPr>
          <w:rFonts w:ascii="Times New Roman" w:hAnsi="Times New Roman" w:cs="Times New Roman"/>
          <w:color w:val="000000"/>
          <w:sz w:val="24"/>
          <w:szCs w:val="24"/>
        </w:rPr>
        <w:t>-3486</w:t>
      </w:r>
      <w:r w:rsidRPr="00852493">
        <w:rPr>
          <w:rFonts w:ascii="Times New Roman" w:hAnsi="Times New Roman" w:cs="Times New Roman"/>
          <w:color w:val="000000"/>
          <w:sz w:val="24"/>
          <w:szCs w:val="24"/>
        </w:rPr>
        <w:t xml:space="preserve"> od </w:t>
      </w:r>
      <w:r w:rsidR="005E42C6">
        <w:rPr>
          <w:rFonts w:ascii="Times New Roman" w:hAnsi="Times New Roman" w:cs="Times New Roman"/>
          <w:color w:val="000000"/>
          <w:sz w:val="24"/>
          <w:szCs w:val="24"/>
        </w:rPr>
        <w:t>08.11.</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153588" w:rsidRDefault="00153588"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97391757"/>
      <w:r w:rsidRPr="00852493">
        <w:rPr>
          <w:rFonts w:ascii="Times New Roman" w:hAnsi="Times New Roman" w:cs="Times New Roman"/>
          <w:color w:val="000000"/>
          <w:sz w:val="28"/>
          <w:szCs w:val="28"/>
        </w:rPr>
        <w:t>DOKAZI O ISPUNJAVANJU USLOVA STRUČNO-TEHNIČKE I KADROVSKE OSPOSOBLJENOSTI</w:t>
      </w:r>
      <w:bookmarkEnd w:id="16"/>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Default="00A148C7" w:rsidP="00153592">
      <w:pPr>
        <w:pStyle w:val="BodyText"/>
        <w:rPr>
          <w:b/>
          <w:bCs/>
          <w:color w:val="000000"/>
          <w:sz w:val="24"/>
          <w:szCs w:val="24"/>
          <w:lang w:val="sr-Latn-CS"/>
        </w:rPr>
      </w:pPr>
    </w:p>
    <w:p w:rsidR="00A148C7" w:rsidRPr="00852493" w:rsidRDefault="00A148C7"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C656B" w:rsidRPr="00852493" w:rsidRDefault="003C656B" w:rsidP="00A148C7">
      <w:pPr>
        <w:jc w:val="right"/>
        <w:rPr>
          <w:rFonts w:ascii="Times New Roman" w:hAnsi="Times New Roman" w:cs="Times New Roman"/>
          <w:b/>
          <w:bCs/>
          <w:color w:val="000000"/>
          <w:sz w:val="24"/>
          <w:szCs w:val="24"/>
        </w:rPr>
      </w:pPr>
      <w:bookmarkStart w:id="17" w:name="_Toc497391758"/>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C656B" w:rsidRPr="00FA2239" w:rsidRDefault="003C656B" w:rsidP="004121D5">
            <w:pPr>
              <w:spacing w:after="0" w:line="240" w:lineRule="auto"/>
              <w:ind w:firstLine="567"/>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C656B" w:rsidRPr="00FA2239" w:rsidTr="004121D5">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C656B" w:rsidRPr="00FA2239" w:rsidRDefault="003C656B" w:rsidP="004121D5">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C656B" w:rsidRPr="00FA2239" w:rsidTr="004121D5">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C656B" w:rsidRPr="00FA2239" w:rsidTr="004121D5">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bl>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left="993"/>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tc>
      </w:tr>
    </w:tbl>
    <w:p w:rsidR="003C656B" w:rsidRDefault="003C656B" w:rsidP="003C656B">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17"/>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153588">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06D11" w:rsidRPr="00852493" w:rsidRDefault="00C06D11" w:rsidP="00AB0E37">
      <w:pPr>
        <w:spacing w:after="0" w:line="240" w:lineRule="auto"/>
        <w:jc w:val="center"/>
        <w:rPr>
          <w:rFonts w:ascii="Times New Roman" w:hAnsi="Times New Roman" w:cs="Times New Roman"/>
          <w:b/>
          <w:bCs/>
          <w:color w:val="000000"/>
          <w:sz w:val="24"/>
          <w:szCs w:val="24"/>
        </w:rPr>
      </w:pPr>
    </w:p>
    <w:p w:rsidR="00AB0E37" w:rsidRPr="00852493" w:rsidRDefault="006C52C5"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Broj i datum tenderske dokumentacije: </w:t>
      </w:r>
      <w:r w:rsidR="00654E60">
        <w:rPr>
          <w:rFonts w:ascii="Times New Roman" w:hAnsi="Times New Roman" w:cs="Times New Roman"/>
          <w:color w:val="000000"/>
          <w:sz w:val="24"/>
          <w:szCs w:val="24"/>
        </w:rPr>
        <w:t>01</w:t>
      </w:r>
      <w:r w:rsidR="005E42C6">
        <w:rPr>
          <w:rFonts w:ascii="Times New Roman" w:hAnsi="Times New Roman" w:cs="Times New Roman"/>
          <w:color w:val="000000"/>
          <w:sz w:val="24"/>
          <w:szCs w:val="24"/>
        </w:rPr>
        <w:t>-3486</w:t>
      </w:r>
      <w:r>
        <w:rPr>
          <w:rFonts w:ascii="Times New Roman" w:hAnsi="Times New Roman" w:cs="Times New Roman"/>
          <w:color w:val="000000"/>
          <w:sz w:val="24"/>
          <w:szCs w:val="24"/>
        </w:rPr>
        <w:t xml:space="preserve"> od </w:t>
      </w:r>
      <w:r w:rsidR="005E42C6">
        <w:rPr>
          <w:rFonts w:ascii="Times New Roman" w:hAnsi="Times New Roman" w:cs="Times New Roman"/>
          <w:color w:val="000000"/>
          <w:sz w:val="24"/>
          <w:szCs w:val="24"/>
        </w:rPr>
        <w:t>08.11.</w:t>
      </w:r>
      <w:r>
        <w:rPr>
          <w:rFonts w:ascii="Times New Roman" w:hAnsi="Times New Roman" w:cs="Times New Roman"/>
          <w:color w:val="000000"/>
          <w:sz w:val="24"/>
          <w:szCs w:val="24"/>
        </w:rPr>
        <w:t>2018.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3C656B" w:rsidRPr="00370F39" w:rsidRDefault="00AB0E37" w:rsidP="003C656B">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B64F61">
        <w:rPr>
          <w:rFonts w:ascii="Times New Roman" w:hAnsi="Times New Roman" w:cs="Times New Roman"/>
          <w:color w:val="000000"/>
          <w:sz w:val="24"/>
          <w:szCs w:val="24"/>
        </w:rPr>
        <w:t xml:space="preserve">na </w:t>
      </w:r>
      <w:r w:rsidR="00153588">
        <w:rPr>
          <w:rFonts w:ascii="Times New Roman" w:hAnsi="Times New Roman" w:cs="Times New Roman"/>
          <w:color w:val="000000"/>
          <w:sz w:val="24"/>
          <w:szCs w:val="24"/>
        </w:rPr>
        <w:t xml:space="preserve">čišćenju korita rijeke </w:t>
      </w:r>
      <w:r w:rsidR="00513B8C">
        <w:rPr>
          <w:rFonts w:ascii="Times New Roman" w:hAnsi="Times New Roman" w:cs="Times New Roman"/>
          <w:color w:val="000000"/>
          <w:sz w:val="24"/>
          <w:szCs w:val="24"/>
        </w:rPr>
        <w:t>Željeznice</w:t>
      </w:r>
      <w:r w:rsidR="003162AF" w:rsidRPr="00906815">
        <w:rPr>
          <w:rFonts w:ascii="Times New Roman" w:hAnsi="Times New Roman" w:cs="Times New Roman"/>
          <w:sz w:val="24"/>
          <w:szCs w:val="24"/>
        </w:rPr>
        <w:t>,</w:t>
      </w:r>
      <w:r w:rsidR="00EA497A" w:rsidRPr="00906815">
        <w:rPr>
          <w:rFonts w:ascii="Times New Roman" w:hAnsi="Times New Roman" w:cs="Times New Roman"/>
          <w:sz w:val="24"/>
          <w:szCs w:val="24"/>
        </w:rPr>
        <w:t xml:space="preserve"> u skladu</w:t>
      </w:r>
      <w:r w:rsidR="00EA497A">
        <w:rPr>
          <w:rFonts w:ascii="Times New Roman" w:hAnsi="Times New Roman" w:cs="Times New Roman"/>
          <w:sz w:val="24"/>
          <w:szCs w:val="24"/>
        </w:rPr>
        <w:t xml:space="preserve"> sa tenderskom dokumentacijom br. 01</w:t>
      </w:r>
      <w:r w:rsidR="005E42C6">
        <w:rPr>
          <w:rFonts w:ascii="Times New Roman" w:hAnsi="Times New Roman" w:cs="Times New Roman"/>
          <w:sz w:val="24"/>
          <w:szCs w:val="24"/>
        </w:rPr>
        <w:t>-3486</w:t>
      </w:r>
      <w:r w:rsidR="00EA497A">
        <w:rPr>
          <w:rFonts w:ascii="Times New Roman" w:hAnsi="Times New Roman" w:cs="Times New Roman"/>
          <w:sz w:val="24"/>
          <w:szCs w:val="24"/>
        </w:rPr>
        <w:t xml:space="preserve"> od </w:t>
      </w:r>
      <w:r w:rsidR="005E42C6">
        <w:rPr>
          <w:rFonts w:ascii="Times New Roman" w:hAnsi="Times New Roman" w:cs="Times New Roman"/>
          <w:sz w:val="24"/>
          <w:szCs w:val="24"/>
        </w:rPr>
        <w:t>08.11.</w:t>
      </w:r>
      <w:bookmarkStart w:id="18" w:name="_GoBack"/>
      <w:bookmarkEnd w:id="18"/>
      <w:r w:rsidR="00EA497A">
        <w:rPr>
          <w:rFonts w:ascii="Times New Roman" w:hAnsi="Times New Roman" w:cs="Times New Roman"/>
          <w:sz w:val="24"/>
          <w:szCs w:val="24"/>
        </w:rPr>
        <w:t>201</w:t>
      </w:r>
      <w:r w:rsidR="003C656B">
        <w:rPr>
          <w:rFonts w:ascii="Times New Roman" w:hAnsi="Times New Roman" w:cs="Times New Roman"/>
          <w:sz w:val="24"/>
          <w:szCs w:val="24"/>
        </w:rPr>
        <w:t>8</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00153588">
        <w:rPr>
          <w:rFonts w:ascii="Times New Roman" w:hAnsi="Times New Roman" w:cs="Times New Roman"/>
          <w:color w:val="000000"/>
          <w:sz w:val="24"/>
          <w:szCs w:val="24"/>
        </w:rPr>
        <w:t>.</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3C656B" w:rsidRPr="009178D6" w:rsidRDefault="003C656B" w:rsidP="003C656B">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3C656B" w:rsidRPr="009178D6" w:rsidRDefault="003C656B" w:rsidP="003C656B">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3C656B" w:rsidRPr="009178D6" w:rsidRDefault="003C656B" w:rsidP="003C65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3C656B" w:rsidRPr="009178D6" w:rsidRDefault="003C656B" w:rsidP="003C656B">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3C656B" w:rsidRDefault="003C656B" w:rsidP="003C656B">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C06D11">
        <w:rPr>
          <w:rFonts w:ascii="Times New Roman" w:hAnsi="Times New Roman" w:cs="Times New Roman"/>
          <w:color w:val="000000"/>
          <w:sz w:val="24"/>
          <w:szCs w:val="24"/>
          <w:lang w:val="sr-Latn-CS"/>
        </w:rPr>
        <w:t>20</w:t>
      </w:r>
      <w:r w:rsidR="00EA594D">
        <w:rPr>
          <w:rFonts w:ascii="Times New Roman" w:hAnsi="Times New Roman" w:cs="Times New Roman"/>
          <w:color w:val="000000"/>
          <w:sz w:val="24"/>
          <w:szCs w:val="24"/>
          <w:lang w:val="sr-Latn-CS"/>
        </w:rPr>
        <w:t xml:space="preserve"> dana od dana </w:t>
      </w:r>
      <w:r w:rsidR="00A27314">
        <w:rPr>
          <w:rFonts w:ascii="Times New Roman" w:hAnsi="Times New Roman" w:cs="Times New Roman"/>
          <w:color w:val="000000"/>
          <w:sz w:val="24"/>
          <w:szCs w:val="24"/>
          <w:lang w:val="sr-Latn-CS"/>
        </w:rPr>
        <w:t>zaključ</w:t>
      </w:r>
      <w:r w:rsidR="00D010C5">
        <w:rPr>
          <w:rFonts w:ascii="Times New Roman" w:hAnsi="Times New Roman" w:cs="Times New Roman"/>
          <w:color w:val="000000"/>
          <w:sz w:val="24"/>
          <w:szCs w:val="24"/>
          <w:lang w:val="sr-Latn-CS"/>
        </w:rPr>
        <w:t>enja</w:t>
      </w:r>
      <w:r w:rsidR="00A27314">
        <w:rPr>
          <w:rFonts w:ascii="Times New Roman" w:hAnsi="Times New Roman" w:cs="Times New Roman"/>
          <w:color w:val="000000"/>
          <w:sz w:val="24"/>
          <w:szCs w:val="24"/>
          <w:lang w:val="sr-Latn-CS"/>
        </w:rPr>
        <w:t xml:space="preserve"> ugovora</w:t>
      </w:r>
      <w:r>
        <w:rPr>
          <w:rFonts w:ascii="Times New Roman" w:hAnsi="Times New Roman" w:cs="Times New Roman"/>
          <w:color w:val="000000"/>
          <w:sz w:val="24"/>
          <w:szCs w:val="24"/>
          <w:lang w:val="sr-Latn-CS"/>
        </w:rPr>
        <w:t>.</w:t>
      </w:r>
    </w:p>
    <w:p w:rsidR="00510682" w:rsidRPr="00D8024A" w:rsidRDefault="00510682" w:rsidP="003C656B">
      <w:pPr>
        <w:spacing w:after="0" w:line="240" w:lineRule="auto"/>
        <w:rPr>
          <w:rFonts w:ascii="Times New Roman" w:hAnsi="Times New Roman" w:cs="Times New Roman"/>
          <w:sz w:val="24"/>
          <w:szCs w:val="24"/>
        </w:rPr>
      </w:pPr>
    </w:p>
    <w:p w:rsidR="004C2556" w:rsidRPr="00906815" w:rsidRDefault="006C28D8" w:rsidP="00324B26">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8B773C" w:rsidRPr="00397896" w:rsidRDefault="008B773C"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sidR="00AE5002">
        <w:rPr>
          <w:rFonts w:ascii="Times New Roman" w:hAnsi="Times New Roman"/>
          <w:b/>
          <w:sz w:val="24"/>
          <w:szCs w:val="24"/>
        </w:rPr>
        <w:t xml:space="preserve"> 6</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4C2556" w:rsidRPr="00D47822"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rPr>
        <w:t>7</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4C2556" w:rsidRPr="009E418A"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4C2556" w:rsidRPr="0039789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8</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B64F61"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Izvođač je obavezan Naručiocu nadoknaditi sve štete koje treća lica eventualno ostvare od Naručioca po osnovu iz stava 1.ovog člana.</w:t>
      </w:r>
    </w:p>
    <w:p w:rsidR="00513B8C" w:rsidRDefault="00513B8C" w:rsidP="004C2556">
      <w:pPr>
        <w:spacing w:after="0" w:line="240" w:lineRule="auto"/>
        <w:jc w:val="both"/>
        <w:rPr>
          <w:rFonts w:ascii="Times New Roman" w:hAnsi="Times New Roman"/>
          <w:sz w:val="24"/>
          <w:szCs w:val="24"/>
          <w:lang w:val="sl-SI"/>
        </w:rPr>
      </w:pPr>
    </w:p>
    <w:p w:rsidR="00513B8C" w:rsidRPr="00397896" w:rsidRDefault="00513B8C"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0</w:t>
      </w:r>
    </w:p>
    <w:p w:rsidR="004C2556" w:rsidRPr="00CD3785" w:rsidRDefault="004C2556" w:rsidP="00CD3785">
      <w:pPr>
        <w:spacing w:after="0" w:line="240" w:lineRule="auto"/>
        <w:ind w:firstLine="567"/>
        <w:jc w:val="both"/>
        <w:rPr>
          <w:rFonts w:ascii="Times New Roman" w:hAnsi="Times New Roman" w:cs="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w:t>
      </w:r>
      <w:r w:rsidR="00513B8C">
        <w:rPr>
          <w:rFonts w:ascii="Times New Roman" w:hAnsi="Times New Roman"/>
          <w:sz w:val="24"/>
          <w:szCs w:val="24"/>
        </w:rPr>
        <w:t>prije zaključivanja</w:t>
      </w:r>
      <w:r w:rsidRPr="00397896">
        <w:rPr>
          <w:rFonts w:ascii="Times New Roman" w:hAnsi="Times New Roman"/>
          <w:sz w:val="24"/>
          <w:szCs w:val="24"/>
        </w:rPr>
        <w:t xml:space="preserve"> ugovora preda Naručiocu </w:t>
      </w:r>
      <w:r w:rsidR="00513B8C">
        <w:rPr>
          <w:rFonts w:ascii="Times New Roman" w:hAnsi="Times New Roman" w:cs="Times New Roman"/>
          <w:color w:val="000000"/>
          <w:sz w:val="24"/>
          <w:szCs w:val="24"/>
        </w:rPr>
        <w:t xml:space="preserve">garanciju za dobro </w:t>
      </w:r>
      <w:r w:rsidR="00513B8C" w:rsidRPr="00852493">
        <w:rPr>
          <w:rFonts w:ascii="Times New Roman" w:hAnsi="Times New Roman" w:cs="Times New Roman"/>
          <w:color w:val="000000"/>
          <w:sz w:val="24"/>
          <w:szCs w:val="24"/>
        </w:rPr>
        <w:t xml:space="preserve">izvršenje ugovora u iznosu od </w:t>
      </w:r>
      <w:r w:rsidR="00513B8C">
        <w:rPr>
          <w:rFonts w:ascii="Times New Roman" w:hAnsi="Times New Roman" w:cs="Times New Roman"/>
          <w:color w:val="000000"/>
          <w:sz w:val="24"/>
          <w:szCs w:val="24"/>
        </w:rPr>
        <w:t xml:space="preserve">5 </w:t>
      </w:r>
      <w:r w:rsidR="00513B8C" w:rsidRPr="00852493">
        <w:rPr>
          <w:rFonts w:ascii="Times New Roman" w:hAnsi="Times New Roman" w:cs="Times New Roman"/>
          <w:color w:val="000000"/>
          <w:sz w:val="24"/>
          <w:szCs w:val="24"/>
        </w:rPr>
        <w:t>% od vrijednosti ugovora</w:t>
      </w:r>
      <w:r w:rsidRPr="00397896">
        <w:rPr>
          <w:rFonts w:ascii="Times New Roman" w:hAnsi="Times New Roman"/>
          <w:sz w:val="24"/>
          <w:szCs w:val="24"/>
        </w:rPr>
        <w:t xml:space="preserve">, </w:t>
      </w:r>
      <w:r w:rsidR="00CD3785" w:rsidRPr="00852493">
        <w:rPr>
          <w:rFonts w:ascii="Times New Roman" w:hAnsi="Times New Roman" w:cs="Times New Roman"/>
          <w:sz w:val="24"/>
          <w:szCs w:val="24"/>
        </w:rPr>
        <w:t>da je bezuslovna i plativa na prvi poziv naručioca nakon nas</w:t>
      </w:r>
      <w:r w:rsidR="00CD3785">
        <w:rPr>
          <w:rFonts w:ascii="Times New Roman" w:hAnsi="Times New Roman" w:cs="Times New Roman"/>
          <w:sz w:val="24"/>
          <w:szCs w:val="24"/>
        </w:rPr>
        <w:t xml:space="preserve">tanka razloga na koji se odnosi, a </w:t>
      </w:r>
      <w:r w:rsidRPr="00397896">
        <w:rPr>
          <w:rFonts w:ascii="Times New Roman" w:hAnsi="Times New Roman"/>
          <w:sz w:val="24"/>
          <w:szCs w:val="24"/>
        </w:rPr>
        <w:t>kojom garantuje potpuno i savjes</w:t>
      </w:r>
      <w:r w:rsidR="00A44AB7">
        <w:rPr>
          <w:rFonts w:ascii="Times New Roman" w:hAnsi="Times New Roman"/>
          <w:sz w:val="24"/>
          <w:szCs w:val="24"/>
        </w:rPr>
        <w:t>no izvršenje ugovorenih obaveza.</w:t>
      </w:r>
    </w:p>
    <w:p w:rsidR="004C2556" w:rsidRPr="002E7407" w:rsidRDefault="004C2556" w:rsidP="004C2556">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w:t>
      </w:r>
      <w:r w:rsidR="00D75200">
        <w:rPr>
          <w:rFonts w:ascii="Times New Roman" w:hAnsi="Times New Roman"/>
          <w:sz w:val="24"/>
          <w:szCs w:val="24"/>
        </w:rPr>
        <w:t xml:space="preserve">ovog </w:t>
      </w:r>
      <w:r w:rsidRPr="00397896">
        <w:rPr>
          <w:rFonts w:ascii="Times New Roman" w:hAnsi="Times New Roman"/>
          <w:sz w:val="24"/>
          <w:szCs w:val="24"/>
        </w:rPr>
        <w:t xml:space="preserve">Ugovora </w:t>
      </w:r>
      <w:r>
        <w:rPr>
          <w:rFonts w:ascii="Times New Roman" w:hAnsi="Times New Roman"/>
          <w:sz w:val="24"/>
          <w:szCs w:val="24"/>
          <w:lang w:val="sr-Latn-CS"/>
        </w:rPr>
        <w:t xml:space="preserve">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513B8C">
        <w:rPr>
          <w:rFonts w:ascii="Times New Roman" w:hAnsi="Times New Roman"/>
          <w:b/>
          <w:sz w:val="24"/>
          <w:szCs w:val="24"/>
        </w:rPr>
        <w:t>1</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513B8C">
        <w:rPr>
          <w:rFonts w:ascii="Times New Roman" w:hAnsi="Times New Roman"/>
          <w:b/>
          <w:sz w:val="24"/>
          <w:szCs w:val="24"/>
          <w:lang w:val="sl-SI"/>
        </w:rPr>
        <w:t>2</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513B8C">
        <w:rPr>
          <w:rFonts w:ascii="Times New Roman" w:hAnsi="Times New Roman"/>
          <w:b/>
          <w:sz w:val="24"/>
          <w:szCs w:val="24"/>
          <w:lang w:val="sl-SI"/>
        </w:rPr>
        <w:t>3</w:t>
      </w:r>
    </w:p>
    <w:p w:rsidR="00484655"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484655" w:rsidRPr="00246F41" w:rsidRDefault="00484655" w:rsidP="004C2556">
      <w:pPr>
        <w:spacing w:after="0" w:line="240" w:lineRule="auto"/>
        <w:jc w:val="both"/>
        <w:rPr>
          <w:rFonts w:ascii="Times New Roman" w:hAnsi="Times New Roman"/>
          <w:sz w:val="24"/>
          <w:szCs w:val="24"/>
        </w:rPr>
      </w:pP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513B8C">
        <w:rPr>
          <w:rFonts w:ascii="Times New Roman" w:hAnsi="Times New Roman"/>
          <w:b/>
          <w:sz w:val="24"/>
          <w:szCs w:val="24"/>
          <w:lang w:val="sl-SI"/>
        </w:rPr>
        <w:t>4</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513B8C">
        <w:rPr>
          <w:rFonts w:ascii="Times New Roman" w:hAnsi="Times New Roman"/>
          <w:b/>
          <w:sz w:val="24"/>
          <w:szCs w:val="24"/>
          <w:lang w:val="sl-SI"/>
        </w:rPr>
        <w:t>5</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54161">
        <w:rPr>
          <w:rFonts w:ascii="Times New Roman" w:hAnsi="Times New Roman"/>
          <w:b/>
          <w:sz w:val="24"/>
          <w:szCs w:val="24"/>
          <w:lang w:val="sl-SI"/>
        </w:rPr>
        <w:t>1</w:t>
      </w:r>
      <w:r w:rsidR="00513B8C">
        <w:rPr>
          <w:rFonts w:ascii="Times New Roman" w:hAnsi="Times New Roman"/>
          <w:b/>
          <w:sz w:val="24"/>
          <w:szCs w:val="24"/>
          <w:lang w:val="sl-SI"/>
        </w:rPr>
        <w:t>6</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906815" w:rsidRDefault="00906815" w:rsidP="0082468E">
      <w:pPr>
        <w:spacing w:after="0" w:line="240" w:lineRule="auto"/>
        <w:jc w:val="both"/>
        <w:rPr>
          <w:rFonts w:ascii="Times New Roman" w:hAnsi="Times New Roman"/>
          <w:b/>
          <w:sz w:val="24"/>
          <w:szCs w:val="24"/>
          <w:lang w:val="sl-SI"/>
        </w:rPr>
      </w:pPr>
    </w:p>
    <w:p w:rsidR="00AB0E37" w:rsidRPr="002A1BCE" w:rsidRDefault="00AE5002"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513B8C">
        <w:rPr>
          <w:rFonts w:ascii="Times New Roman" w:hAnsi="Times New Roman"/>
          <w:b/>
          <w:sz w:val="24"/>
          <w:szCs w:val="24"/>
          <w:lang w:val="sl-SI"/>
        </w:rPr>
        <w:t>7</w:t>
      </w:r>
    </w:p>
    <w:p w:rsidR="00324B26"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324B26" w:rsidRPr="001825DF" w:rsidRDefault="00324B26"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484655">
        <w:rPr>
          <w:rFonts w:ascii="Times New Roman" w:hAnsi="Times New Roman"/>
          <w:b/>
          <w:sz w:val="24"/>
          <w:szCs w:val="24"/>
          <w:lang w:val="sl-SI"/>
        </w:rPr>
        <w:t>1</w:t>
      </w:r>
      <w:r w:rsidR="00513B8C">
        <w:rPr>
          <w:rFonts w:ascii="Times New Roman" w:hAnsi="Times New Roman"/>
          <w:b/>
          <w:sz w:val="24"/>
          <w:szCs w:val="24"/>
          <w:lang w:val="sl-SI"/>
        </w:rPr>
        <w:t>8</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13B8C">
        <w:rPr>
          <w:rFonts w:ascii="Times New Roman" w:hAnsi="Times New Roman"/>
          <w:b/>
          <w:sz w:val="24"/>
          <w:szCs w:val="24"/>
          <w:lang w:val="sl-SI"/>
        </w:rPr>
        <w:t>19</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513B8C" w:rsidRDefault="00513B8C" w:rsidP="00AB0E37">
      <w:pPr>
        <w:spacing w:after="0"/>
        <w:jc w:val="both"/>
        <w:rPr>
          <w:rFonts w:ascii="Times New Roman" w:hAnsi="Times New Roman"/>
          <w:sz w:val="24"/>
          <w:szCs w:val="24"/>
          <w:lang w:val="sr-Latn-CS"/>
        </w:rPr>
      </w:pPr>
    </w:p>
    <w:p w:rsidR="00513B8C" w:rsidRDefault="00513B8C"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82468E" w:rsidRDefault="0082468E" w:rsidP="00AB0E37">
      <w:pPr>
        <w:spacing w:after="0" w:line="240" w:lineRule="auto"/>
        <w:jc w:val="both"/>
        <w:rPr>
          <w:rFonts w:ascii="Times New Roman" w:hAnsi="Times New Roman" w:cs="Times New Roman"/>
          <w:color w:val="000000"/>
          <w:sz w:val="24"/>
          <w:szCs w:val="24"/>
        </w:rPr>
      </w:pPr>
    </w:p>
    <w:p w:rsidR="00513B8C" w:rsidRDefault="00513B8C" w:rsidP="00AB0E37">
      <w:pPr>
        <w:spacing w:after="0" w:line="240" w:lineRule="auto"/>
        <w:jc w:val="both"/>
        <w:rPr>
          <w:rFonts w:ascii="Times New Roman" w:hAnsi="Times New Roman" w:cs="Times New Roman"/>
          <w:color w:val="000000"/>
          <w:sz w:val="24"/>
          <w:szCs w:val="24"/>
        </w:rPr>
      </w:pPr>
    </w:p>
    <w:p w:rsidR="00513B8C" w:rsidRDefault="00513B8C"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831448" w:rsidRDefault="00AB0E37" w:rsidP="00142659">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Default="00513B8C" w:rsidP="00142659">
      <w:pPr>
        <w:spacing w:after="0" w:line="240" w:lineRule="auto"/>
        <w:ind w:right="588"/>
        <w:jc w:val="right"/>
        <w:rPr>
          <w:rFonts w:ascii="Times New Roman" w:hAnsi="Times New Roman" w:cs="Times New Roman"/>
          <w:sz w:val="20"/>
          <w:szCs w:val="20"/>
        </w:rPr>
      </w:pPr>
    </w:p>
    <w:p w:rsidR="00513B8C" w:rsidRPr="00AB0E37" w:rsidRDefault="00513B8C" w:rsidP="00142659">
      <w:pPr>
        <w:spacing w:after="0" w:line="240" w:lineRule="auto"/>
        <w:ind w:right="588"/>
        <w:jc w:val="right"/>
        <w:rPr>
          <w:rFonts w:ascii="Times New Roman" w:hAnsi="Times New Roman" w:cs="Times New Roman"/>
          <w:sz w:val="20"/>
          <w:szCs w:val="20"/>
        </w:rPr>
      </w:pPr>
    </w:p>
    <w:p w:rsidR="00E617F2" w:rsidRDefault="00153592" w:rsidP="00142659">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8B773C" w:rsidRPr="00B246FD" w:rsidRDefault="008B773C" w:rsidP="00906815">
      <w:pPr>
        <w:tabs>
          <w:tab w:val="left" w:pos="1950"/>
        </w:tabs>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59"/>
      <w:r w:rsidRPr="00852493">
        <w:rPr>
          <w:i w:val="0"/>
          <w:iCs w:val="0"/>
          <w:u w:val="none"/>
        </w:rPr>
        <w:t>UPUTSTVO PONUĐAČIMA ZA SAČINJAVANJE I PODNOŠENJE PONUDE</w:t>
      </w:r>
      <w:bookmarkEnd w:id="19"/>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64F61">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CA0577" w:rsidRDefault="00CA0577" w:rsidP="00153592">
      <w:pPr>
        <w:autoSpaceDE w:val="0"/>
        <w:autoSpaceDN w:val="0"/>
        <w:adjustRightInd w:val="0"/>
        <w:spacing w:after="0" w:line="240" w:lineRule="auto"/>
        <w:jc w:val="both"/>
        <w:rPr>
          <w:rFonts w:ascii="Times New Roman" w:hAnsi="Times New Roman" w:cs="Times New Roman"/>
          <w:color w:val="000000"/>
          <w:sz w:val="24"/>
          <w:szCs w:val="24"/>
        </w:rPr>
      </w:pPr>
    </w:p>
    <w:p w:rsidR="00CA0577" w:rsidRDefault="00CA0577" w:rsidP="00153592">
      <w:pPr>
        <w:autoSpaceDE w:val="0"/>
        <w:autoSpaceDN w:val="0"/>
        <w:adjustRightInd w:val="0"/>
        <w:spacing w:after="0" w:line="240" w:lineRule="auto"/>
        <w:jc w:val="both"/>
        <w:rPr>
          <w:rFonts w:ascii="Times New Roman" w:hAnsi="Times New Roman" w:cs="Times New Roman"/>
          <w:color w:val="000000"/>
          <w:sz w:val="24"/>
          <w:szCs w:val="24"/>
        </w:rPr>
      </w:pPr>
    </w:p>
    <w:p w:rsidR="00CA0577" w:rsidRDefault="00CA0577"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9402DC" w:rsidRDefault="009402DC" w:rsidP="00153592">
      <w:pPr>
        <w:rPr>
          <w:rFonts w:ascii="Times New Roman" w:hAnsi="Times New Roman" w:cs="Times New Roman"/>
        </w:rPr>
      </w:pPr>
    </w:p>
    <w:p w:rsidR="009402DC" w:rsidRDefault="009402DC"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0"/>
      <w:r w:rsidRPr="00852493">
        <w:rPr>
          <w:i w:val="0"/>
          <w:iCs w:val="0"/>
          <w:u w:val="none"/>
        </w:rPr>
        <w:t>OVLAŠĆENJE ZA ZASTUPANJE I UČESTVOVANJE U POSTUPKU JAVNOG OTVARANJA PONUDA</w:t>
      </w:r>
      <w:bookmarkEnd w:id="20"/>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61"/>
      <w:r>
        <w:rPr>
          <w:i w:val="0"/>
          <w:iCs w:val="0"/>
          <w:u w:val="none"/>
        </w:rPr>
        <w:t>UPUTSTVO</w:t>
      </w:r>
      <w:r w:rsidRPr="00852493">
        <w:rPr>
          <w:i w:val="0"/>
          <w:iCs w:val="0"/>
          <w:u w:val="none"/>
        </w:rPr>
        <w:t xml:space="preserve"> O PRAVNOM SREDSTVU</w:t>
      </w:r>
      <w:bookmarkEnd w:id="21"/>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39E" w:rsidRDefault="00C7039E" w:rsidP="00D65C8A">
      <w:pPr>
        <w:spacing w:after="0" w:line="240" w:lineRule="auto"/>
      </w:pPr>
      <w:r>
        <w:separator/>
      </w:r>
    </w:p>
  </w:endnote>
  <w:endnote w:type="continuationSeparator" w:id="1">
    <w:p w:rsidR="00C7039E" w:rsidRDefault="00C7039E"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175745" w:rsidRDefault="00175745" w:rsidP="00ED76FB">
        <w:pPr>
          <w:jc w:val="right"/>
        </w:pPr>
        <w:r>
          <w:t xml:space="preserve">Strana  </w:t>
        </w:r>
        <w:r w:rsidR="003276F1">
          <w:fldChar w:fldCharType="begin"/>
        </w:r>
        <w:r w:rsidR="008806DD">
          <w:instrText xml:space="preserve"> PAGE </w:instrText>
        </w:r>
        <w:r w:rsidR="003276F1">
          <w:fldChar w:fldCharType="separate"/>
        </w:r>
        <w:r w:rsidR="00EF504D">
          <w:rPr>
            <w:noProof/>
          </w:rPr>
          <w:t>1</w:t>
        </w:r>
        <w:r w:rsidR="003276F1">
          <w:rPr>
            <w:noProof/>
          </w:rPr>
          <w:fldChar w:fldCharType="end"/>
        </w:r>
        <w:r>
          <w:t xml:space="preserve"> od </w:t>
        </w:r>
        <w:r w:rsidR="003276F1">
          <w:fldChar w:fldCharType="begin"/>
        </w:r>
        <w:r w:rsidR="008806DD">
          <w:instrText xml:space="preserve"> NUMPAGES  </w:instrText>
        </w:r>
        <w:r w:rsidR="003276F1">
          <w:fldChar w:fldCharType="separate"/>
        </w:r>
        <w:r w:rsidR="00EF504D">
          <w:rPr>
            <w:noProof/>
          </w:rPr>
          <w:t>3</w:t>
        </w:r>
        <w:r w:rsidR="003276F1">
          <w:rPr>
            <w:noProof/>
          </w:rPr>
          <w:fldChar w:fldCharType="end"/>
        </w:r>
      </w:p>
    </w:sdtContent>
  </w:sdt>
  <w:p w:rsidR="00175745" w:rsidRPr="000074F9" w:rsidRDefault="00175745"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39E" w:rsidRDefault="00C7039E" w:rsidP="00D65C8A">
      <w:pPr>
        <w:spacing w:after="0" w:line="240" w:lineRule="auto"/>
      </w:pPr>
      <w:r>
        <w:separator/>
      </w:r>
    </w:p>
  </w:footnote>
  <w:footnote w:type="continuationSeparator" w:id="1">
    <w:p w:rsidR="00C7039E" w:rsidRDefault="00C7039E" w:rsidP="00D65C8A">
      <w:pPr>
        <w:spacing w:after="0" w:line="240" w:lineRule="auto"/>
      </w:pPr>
      <w:r>
        <w:continuationSeparator/>
      </w:r>
    </w:p>
  </w:footnote>
  <w:footnote w:id="2">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175745" w:rsidRPr="007E1F59" w:rsidRDefault="0017574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745" w:rsidRDefault="00175745" w:rsidP="00D65C8A">
      <w:pPr>
        <w:pStyle w:val="FootnoteText"/>
        <w:rPr>
          <w:rFonts w:cs="Times New Roman"/>
        </w:rPr>
      </w:pPr>
    </w:p>
  </w:footnote>
  <w:footnote w:id="6">
    <w:p w:rsidR="00175745" w:rsidRPr="007E1F59" w:rsidRDefault="00175745"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75745" w:rsidRDefault="00175745" w:rsidP="00D65C8A">
      <w:pPr>
        <w:pStyle w:val="FootnoteText"/>
        <w:jc w:val="both"/>
        <w:rPr>
          <w:rFonts w:cs="Times New Roman"/>
        </w:rPr>
      </w:pPr>
    </w:p>
  </w:footnote>
  <w:footnote w:id="7">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175745" w:rsidRDefault="00175745"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175745" w:rsidRPr="007E1F59" w:rsidRDefault="0017574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745" w:rsidRDefault="00175745" w:rsidP="00D65C8A">
      <w:pPr>
        <w:pStyle w:val="FootnoteText"/>
        <w:rPr>
          <w:rFonts w:cs="Times New Roman"/>
        </w:rPr>
      </w:pPr>
    </w:p>
  </w:footnote>
  <w:footnote w:id="10">
    <w:p w:rsidR="00175745" w:rsidRPr="00EF3747" w:rsidRDefault="00175745"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75745" w:rsidRDefault="00175745" w:rsidP="00D65C8A">
      <w:pPr>
        <w:pStyle w:val="FootnoteText"/>
        <w:rPr>
          <w:rFonts w:cs="Times New Roman"/>
        </w:rPr>
      </w:pPr>
    </w:p>
  </w:footnote>
  <w:footnote w:id="11">
    <w:p w:rsidR="00175745" w:rsidRPr="007E1F59" w:rsidRDefault="0017574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745" w:rsidRDefault="00175745" w:rsidP="00D65C8A">
      <w:pPr>
        <w:pStyle w:val="FootnoteText"/>
        <w:rPr>
          <w:rFonts w:cs="Times New Roman"/>
        </w:rPr>
      </w:pPr>
    </w:p>
  </w:footnote>
  <w:footnote w:id="12">
    <w:p w:rsidR="00175745" w:rsidRPr="007F6785" w:rsidRDefault="00175745"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75745" w:rsidRDefault="00175745" w:rsidP="00D65C8A">
      <w:pPr>
        <w:pStyle w:val="FootnoteText"/>
        <w:jc w:val="both"/>
        <w:rPr>
          <w:rFonts w:cs="Times New Roman"/>
        </w:rPr>
      </w:pPr>
    </w:p>
  </w:footnote>
  <w:footnote w:id="13">
    <w:p w:rsidR="00175745" w:rsidRDefault="0017574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175745" w:rsidRPr="00FA6401" w:rsidRDefault="00175745"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175745" w:rsidRDefault="00175745"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75745" w:rsidRDefault="00175745" w:rsidP="003C656B">
      <w:pPr>
        <w:pStyle w:val="FootnoteText"/>
        <w:rPr>
          <w:rFonts w:cs="Times New Roman"/>
        </w:rPr>
      </w:pPr>
    </w:p>
  </w:footnote>
  <w:footnote w:id="16">
    <w:p w:rsidR="00175745" w:rsidRDefault="00175745"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Header"/>
      <w:jc w:val="right"/>
      <w:rPr>
        <w:rFonts w:cs="Times New Roman"/>
      </w:rPr>
    </w:pPr>
  </w:p>
  <w:p w:rsidR="00175745" w:rsidRDefault="00175745">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5" w:rsidRDefault="00175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30"/>
  </w:num>
  <w:num w:numId="14">
    <w:abstractNumId w:val="31"/>
  </w:num>
  <w:num w:numId="15">
    <w:abstractNumId w:val="21"/>
  </w:num>
  <w:num w:numId="16">
    <w:abstractNumId w:val="6"/>
  </w:num>
  <w:num w:numId="17">
    <w:abstractNumId w:val="29"/>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 w:numId="32">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7307"/>
    <w:rsid w:val="00016277"/>
    <w:rsid w:val="00020F92"/>
    <w:rsid w:val="00041B55"/>
    <w:rsid w:val="00041BDC"/>
    <w:rsid w:val="00056BC3"/>
    <w:rsid w:val="0006028E"/>
    <w:rsid w:val="000607D9"/>
    <w:rsid w:val="00064341"/>
    <w:rsid w:val="000671C0"/>
    <w:rsid w:val="00070A92"/>
    <w:rsid w:val="00072010"/>
    <w:rsid w:val="000774E2"/>
    <w:rsid w:val="000971CB"/>
    <w:rsid w:val="00097B6C"/>
    <w:rsid w:val="000A00B1"/>
    <w:rsid w:val="000A040A"/>
    <w:rsid w:val="000A295C"/>
    <w:rsid w:val="000A336C"/>
    <w:rsid w:val="000A442A"/>
    <w:rsid w:val="000B4C8A"/>
    <w:rsid w:val="000C4DE5"/>
    <w:rsid w:val="000D1ABE"/>
    <w:rsid w:val="000D2401"/>
    <w:rsid w:val="000D2F0C"/>
    <w:rsid w:val="000D46CF"/>
    <w:rsid w:val="000D74F7"/>
    <w:rsid w:val="000D7E5C"/>
    <w:rsid w:val="000E3DAC"/>
    <w:rsid w:val="00100C03"/>
    <w:rsid w:val="00112617"/>
    <w:rsid w:val="00116168"/>
    <w:rsid w:val="001211F1"/>
    <w:rsid w:val="00121CAF"/>
    <w:rsid w:val="00124603"/>
    <w:rsid w:val="00126C70"/>
    <w:rsid w:val="00126FA5"/>
    <w:rsid w:val="00132A59"/>
    <w:rsid w:val="0013425D"/>
    <w:rsid w:val="00134FAE"/>
    <w:rsid w:val="001368DD"/>
    <w:rsid w:val="00136F34"/>
    <w:rsid w:val="00142659"/>
    <w:rsid w:val="001435D7"/>
    <w:rsid w:val="00147587"/>
    <w:rsid w:val="00153588"/>
    <w:rsid w:val="00153592"/>
    <w:rsid w:val="00157010"/>
    <w:rsid w:val="0015791A"/>
    <w:rsid w:val="001643A7"/>
    <w:rsid w:val="001719DA"/>
    <w:rsid w:val="001741E8"/>
    <w:rsid w:val="00175745"/>
    <w:rsid w:val="00176255"/>
    <w:rsid w:val="001825DF"/>
    <w:rsid w:val="001969B5"/>
    <w:rsid w:val="001A053E"/>
    <w:rsid w:val="001A2D02"/>
    <w:rsid w:val="001A5B24"/>
    <w:rsid w:val="001B190B"/>
    <w:rsid w:val="001B34EA"/>
    <w:rsid w:val="001B6912"/>
    <w:rsid w:val="001C1748"/>
    <w:rsid w:val="001C2BD8"/>
    <w:rsid w:val="001C3131"/>
    <w:rsid w:val="001C3B5E"/>
    <w:rsid w:val="001D0AD4"/>
    <w:rsid w:val="001D0F68"/>
    <w:rsid w:val="001D5B73"/>
    <w:rsid w:val="001E09F4"/>
    <w:rsid w:val="001E307B"/>
    <w:rsid w:val="001E3C07"/>
    <w:rsid w:val="001E7240"/>
    <w:rsid w:val="001E7FC2"/>
    <w:rsid w:val="001F3D58"/>
    <w:rsid w:val="001F4819"/>
    <w:rsid w:val="001F55F4"/>
    <w:rsid w:val="002133D7"/>
    <w:rsid w:val="0021363E"/>
    <w:rsid w:val="002268E7"/>
    <w:rsid w:val="0024177B"/>
    <w:rsid w:val="00244D00"/>
    <w:rsid w:val="00246D8C"/>
    <w:rsid w:val="00260563"/>
    <w:rsid w:val="00261B90"/>
    <w:rsid w:val="00264480"/>
    <w:rsid w:val="00264630"/>
    <w:rsid w:val="00264E81"/>
    <w:rsid w:val="002706D4"/>
    <w:rsid w:val="0027090F"/>
    <w:rsid w:val="002723C6"/>
    <w:rsid w:val="00273B23"/>
    <w:rsid w:val="0028579B"/>
    <w:rsid w:val="00285B92"/>
    <w:rsid w:val="00290855"/>
    <w:rsid w:val="002913FC"/>
    <w:rsid w:val="002A0130"/>
    <w:rsid w:val="002A1BCE"/>
    <w:rsid w:val="002A3782"/>
    <w:rsid w:val="002B3BB2"/>
    <w:rsid w:val="002D00D7"/>
    <w:rsid w:val="002D2CF0"/>
    <w:rsid w:val="002E7A57"/>
    <w:rsid w:val="002E7AE4"/>
    <w:rsid w:val="003162AF"/>
    <w:rsid w:val="003212D2"/>
    <w:rsid w:val="00324B26"/>
    <w:rsid w:val="003265D0"/>
    <w:rsid w:val="003276F1"/>
    <w:rsid w:val="003303B7"/>
    <w:rsid w:val="00333F23"/>
    <w:rsid w:val="003365D5"/>
    <w:rsid w:val="00340FE6"/>
    <w:rsid w:val="003437D7"/>
    <w:rsid w:val="003460B0"/>
    <w:rsid w:val="00356BA4"/>
    <w:rsid w:val="00374FB9"/>
    <w:rsid w:val="00380C50"/>
    <w:rsid w:val="00397A9F"/>
    <w:rsid w:val="003A0846"/>
    <w:rsid w:val="003A73B7"/>
    <w:rsid w:val="003A78B7"/>
    <w:rsid w:val="003B0144"/>
    <w:rsid w:val="003B4BAE"/>
    <w:rsid w:val="003B6B76"/>
    <w:rsid w:val="003C1177"/>
    <w:rsid w:val="003C165E"/>
    <w:rsid w:val="003C3B54"/>
    <w:rsid w:val="003C5873"/>
    <w:rsid w:val="003C656B"/>
    <w:rsid w:val="003E4325"/>
    <w:rsid w:val="003F126A"/>
    <w:rsid w:val="00405E94"/>
    <w:rsid w:val="0040625A"/>
    <w:rsid w:val="004121D5"/>
    <w:rsid w:val="004125C8"/>
    <w:rsid w:val="00413056"/>
    <w:rsid w:val="004147FD"/>
    <w:rsid w:val="00416169"/>
    <w:rsid w:val="00422958"/>
    <w:rsid w:val="00424D61"/>
    <w:rsid w:val="004308E5"/>
    <w:rsid w:val="00432B14"/>
    <w:rsid w:val="004406E5"/>
    <w:rsid w:val="00443C33"/>
    <w:rsid w:val="0045242F"/>
    <w:rsid w:val="00453DA0"/>
    <w:rsid w:val="00454BD1"/>
    <w:rsid w:val="00455EA3"/>
    <w:rsid w:val="0046285E"/>
    <w:rsid w:val="00464730"/>
    <w:rsid w:val="00476E37"/>
    <w:rsid w:val="0047741B"/>
    <w:rsid w:val="00480B71"/>
    <w:rsid w:val="00484655"/>
    <w:rsid w:val="00487260"/>
    <w:rsid w:val="00487ADF"/>
    <w:rsid w:val="00492E1E"/>
    <w:rsid w:val="00495D93"/>
    <w:rsid w:val="00497833"/>
    <w:rsid w:val="004A23D5"/>
    <w:rsid w:val="004B03C9"/>
    <w:rsid w:val="004C2556"/>
    <w:rsid w:val="004C2C8F"/>
    <w:rsid w:val="004C4427"/>
    <w:rsid w:val="004D2411"/>
    <w:rsid w:val="004E6337"/>
    <w:rsid w:val="004F000A"/>
    <w:rsid w:val="004F00A4"/>
    <w:rsid w:val="004F199A"/>
    <w:rsid w:val="004F44F8"/>
    <w:rsid w:val="00500C7D"/>
    <w:rsid w:val="00507EA0"/>
    <w:rsid w:val="00510682"/>
    <w:rsid w:val="00513426"/>
    <w:rsid w:val="00513B8C"/>
    <w:rsid w:val="00517C36"/>
    <w:rsid w:val="00524169"/>
    <w:rsid w:val="005335B9"/>
    <w:rsid w:val="005459BC"/>
    <w:rsid w:val="00547009"/>
    <w:rsid w:val="00550165"/>
    <w:rsid w:val="00554161"/>
    <w:rsid w:val="00563E7F"/>
    <w:rsid w:val="00570A50"/>
    <w:rsid w:val="005726BC"/>
    <w:rsid w:val="00574E9F"/>
    <w:rsid w:val="0058658B"/>
    <w:rsid w:val="005875E5"/>
    <w:rsid w:val="00592A93"/>
    <w:rsid w:val="00595967"/>
    <w:rsid w:val="005A1AA6"/>
    <w:rsid w:val="005C0578"/>
    <w:rsid w:val="005D68F7"/>
    <w:rsid w:val="005E42C6"/>
    <w:rsid w:val="005E468B"/>
    <w:rsid w:val="005F4DB5"/>
    <w:rsid w:val="00603F08"/>
    <w:rsid w:val="0060574E"/>
    <w:rsid w:val="00607AFD"/>
    <w:rsid w:val="00613CE7"/>
    <w:rsid w:val="00615657"/>
    <w:rsid w:val="00620989"/>
    <w:rsid w:val="00633F7F"/>
    <w:rsid w:val="00634D59"/>
    <w:rsid w:val="0064352B"/>
    <w:rsid w:val="00646832"/>
    <w:rsid w:val="00652A15"/>
    <w:rsid w:val="00653981"/>
    <w:rsid w:val="00654E60"/>
    <w:rsid w:val="0068129F"/>
    <w:rsid w:val="006918E7"/>
    <w:rsid w:val="006945A1"/>
    <w:rsid w:val="00695DB2"/>
    <w:rsid w:val="006961FF"/>
    <w:rsid w:val="006A0F46"/>
    <w:rsid w:val="006B42A9"/>
    <w:rsid w:val="006C28D8"/>
    <w:rsid w:val="006C4A69"/>
    <w:rsid w:val="006C52C5"/>
    <w:rsid w:val="006C6A7F"/>
    <w:rsid w:val="006D342B"/>
    <w:rsid w:val="006E0BC1"/>
    <w:rsid w:val="006E3B6D"/>
    <w:rsid w:val="006F1694"/>
    <w:rsid w:val="006F7443"/>
    <w:rsid w:val="0070658D"/>
    <w:rsid w:val="00707545"/>
    <w:rsid w:val="0071037C"/>
    <w:rsid w:val="0072392E"/>
    <w:rsid w:val="00725958"/>
    <w:rsid w:val="00726541"/>
    <w:rsid w:val="00732A4E"/>
    <w:rsid w:val="007377C7"/>
    <w:rsid w:val="00744F8F"/>
    <w:rsid w:val="00747143"/>
    <w:rsid w:val="00764367"/>
    <w:rsid w:val="007652C9"/>
    <w:rsid w:val="007703A2"/>
    <w:rsid w:val="0078280C"/>
    <w:rsid w:val="0079000C"/>
    <w:rsid w:val="007C1C1F"/>
    <w:rsid w:val="007C5F2C"/>
    <w:rsid w:val="007C729E"/>
    <w:rsid w:val="007D48CA"/>
    <w:rsid w:val="007E0A6A"/>
    <w:rsid w:val="007F0840"/>
    <w:rsid w:val="007F24F9"/>
    <w:rsid w:val="007F5A78"/>
    <w:rsid w:val="00800559"/>
    <w:rsid w:val="008036A6"/>
    <w:rsid w:val="00806B1D"/>
    <w:rsid w:val="00810B3C"/>
    <w:rsid w:val="008132AB"/>
    <w:rsid w:val="00813438"/>
    <w:rsid w:val="0081615D"/>
    <w:rsid w:val="008200E7"/>
    <w:rsid w:val="0082428B"/>
    <w:rsid w:val="0082468E"/>
    <w:rsid w:val="008278D9"/>
    <w:rsid w:val="00831448"/>
    <w:rsid w:val="00837C10"/>
    <w:rsid w:val="008521B2"/>
    <w:rsid w:val="00854A0A"/>
    <w:rsid w:val="00857295"/>
    <w:rsid w:val="00875A3C"/>
    <w:rsid w:val="0087635F"/>
    <w:rsid w:val="008806DD"/>
    <w:rsid w:val="00880C13"/>
    <w:rsid w:val="00884B51"/>
    <w:rsid w:val="00884E5E"/>
    <w:rsid w:val="0089297B"/>
    <w:rsid w:val="008A6476"/>
    <w:rsid w:val="008B0CF0"/>
    <w:rsid w:val="008B21AB"/>
    <w:rsid w:val="008B3A7A"/>
    <w:rsid w:val="008B3B1A"/>
    <w:rsid w:val="008B773C"/>
    <w:rsid w:val="008D3459"/>
    <w:rsid w:val="008E0F53"/>
    <w:rsid w:val="008E5238"/>
    <w:rsid w:val="008F6096"/>
    <w:rsid w:val="00900F8F"/>
    <w:rsid w:val="00906815"/>
    <w:rsid w:val="00907F45"/>
    <w:rsid w:val="00920BA9"/>
    <w:rsid w:val="00920E0E"/>
    <w:rsid w:val="0092159C"/>
    <w:rsid w:val="00922927"/>
    <w:rsid w:val="0093077F"/>
    <w:rsid w:val="009402DC"/>
    <w:rsid w:val="00945026"/>
    <w:rsid w:val="009466CA"/>
    <w:rsid w:val="009503C1"/>
    <w:rsid w:val="00957BBE"/>
    <w:rsid w:val="0097378D"/>
    <w:rsid w:val="009758CC"/>
    <w:rsid w:val="00976AE2"/>
    <w:rsid w:val="00980310"/>
    <w:rsid w:val="00982068"/>
    <w:rsid w:val="00984940"/>
    <w:rsid w:val="009868D1"/>
    <w:rsid w:val="009A07D7"/>
    <w:rsid w:val="009A47C9"/>
    <w:rsid w:val="009B0C83"/>
    <w:rsid w:val="009B5221"/>
    <w:rsid w:val="009B5F98"/>
    <w:rsid w:val="009C0327"/>
    <w:rsid w:val="009C0EC5"/>
    <w:rsid w:val="009C3FAA"/>
    <w:rsid w:val="009D1F34"/>
    <w:rsid w:val="009D5167"/>
    <w:rsid w:val="009D7124"/>
    <w:rsid w:val="009D7674"/>
    <w:rsid w:val="009E07B7"/>
    <w:rsid w:val="009E67E2"/>
    <w:rsid w:val="009E7AAE"/>
    <w:rsid w:val="009F03FA"/>
    <w:rsid w:val="00A148C7"/>
    <w:rsid w:val="00A27314"/>
    <w:rsid w:val="00A337A4"/>
    <w:rsid w:val="00A41039"/>
    <w:rsid w:val="00A44AB7"/>
    <w:rsid w:val="00A5008E"/>
    <w:rsid w:val="00A51501"/>
    <w:rsid w:val="00A60F73"/>
    <w:rsid w:val="00A6295C"/>
    <w:rsid w:val="00A63CED"/>
    <w:rsid w:val="00A64566"/>
    <w:rsid w:val="00A65243"/>
    <w:rsid w:val="00A85696"/>
    <w:rsid w:val="00A86A16"/>
    <w:rsid w:val="00A87B72"/>
    <w:rsid w:val="00A934EB"/>
    <w:rsid w:val="00A96F19"/>
    <w:rsid w:val="00A97E51"/>
    <w:rsid w:val="00AB0E37"/>
    <w:rsid w:val="00AC06EB"/>
    <w:rsid w:val="00AC3545"/>
    <w:rsid w:val="00AC4513"/>
    <w:rsid w:val="00AC4C7C"/>
    <w:rsid w:val="00AD073B"/>
    <w:rsid w:val="00AD674A"/>
    <w:rsid w:val="00AE5002"/>
    <w:rsid w:val="00AE781C"/>
    <w:rsid w:val="00AE7B5B"/>
    <w:rsid w:val="00AF7F15"/>
    <w:rsid w:val="00B03691"/>
    <w:rsid w:val="00B211B5"/>
    <w:rsid w:val="00B21A02"/>
    <w:rsid w:val="00B246FD"/>
    <w:rsid w:val="00B2746C"/>
    <w:rsid w:val="00B30B17"/>
    <w:rsid w:val="00B31D39"/>
    <w:rsid w:val="00B327FE"/>
    <w:rsid w:val="00B432DA"/>
    <w:rsid w:val="00B46CDC"/>
    <w:rsid w:val="00B52CE1"/>
    <w:rsid w:val="00B5448F"/>
    <w:rsid w:val="00B57378"/>
    <w:rsid w:val="00B60537"/>
    <w:rsid w:val="00B64F61"/>
    <w:rsid w:val="00B75235"/>
    <w:rsid w:val="00B8024B"/>
    <w:rsid w:val="00B80C46"/>
    <w:rsid w:val="00B85857"/>
    <w:rsid w:val="00B920BF"/>
    <w:rsid w:val="00B94463"/>
    <w:rsid w:val="00B94C6A"/>
    <w:rsid w:val="00BA0201"/>
    <w:rsid w:val="00BA1FB9"/>
    <w:rsid w:val="00BA4018"/>
    <w:rsid w:val="00BC712A"/>
    <w:rsid w:val="00BD078A"/>
    <w:rsid w:val="00BD45FC"/>
    <w:rsid w:val="00BD5236"/>
    <w:rsid w:val="00BD574C"/>
    <w:rsid w:val="00BE36DB"/>
    <w:rsid w:val="00BF06F6"/>
    <w:rsid w:val="00BF6A74"/>
    <w:rsid w:val="00C06032"/>
    <w:rsid w:val="00C061D6"/>
    <w:rsid w:val="00C06D11"/>
    <w:rsid w:val="00C17FA3"/>
    <w:rsid w:val="00C2220D"/>
    <w:rsid w:val="00C3752A"/>
    <w:rsid w:val="00C410E6"/>
    <w:rsid w:val="00C465E0"/>
    <w:rsid w:val="00C47288"/>
    <w:rsid w:val="00C53669"/>
    <w:rsid w:val="00C53D48"/>
    <w:rsid w:val="00C64240"/>
    <w:rsid w:val="00C66D85"/>
    <w:rsid w:val="00C7039E"/>
    <w:rsid w:val="00C7106D"/>
    <w:rsid w:val="00C77106"/>
    <w:rsid w:val="00C834F3"/>
    <w:rsid w:val="00C91E3D"/>
    <w:rsid w:val="00C95643"/>
    <w:rsid w:val="00CA0577"/>
    <w:rsid w:val="00CA527A"/>
    <w:rsid w:val="00CA66B4"/>
    <w:rsid w:val="00CB5961"/>
    <w:rsid w:val="00CC3B07"/>
    <w:rsid w:val="00CD0ABD"/>
    <w:rsid w:val="00CD1B40"/>
    <w:rsid w:val="00CD3785"/>
    <w:rsid w:val="00CE0B0D"/>
    <w:rsid w:val="00CE121D"/>
    <w:rsid w:val="00CF4DD9"/>
    <w:rsid w:val="00CF543D"/>
    <w:rsid w:val="00D010C5"/>
    <w:rsid w:val="00D1006B"/>
    <w:rsid w:val="00D21885"/>
    <w:rsid w:val="00D227A0"/>
    <w:rsid w:val="00D24984"/>
    <w:rsid w:val="00D24DA1"/>
    <w:rsid w:val="00D264C9"/>
    <w:rsid w:val="00D4528D"/>
    <w:rsid w:val="00D458B9"/>
    <w:rsid w:val="00D570EF"/>
    <w:rsid w:val="00D60196"/>
    <w:rsid w:val="00D6065E"/>
    <w:rsid w:val="00D62B4E"/>
    <w:rsid w:val="00D65011"/>
    <w:rsid w:val="00D65C8A"/>
    <w:rsid w:val="00D70B62"/>
    <w:rsid w:val="00D7187F"/>
    <w:rsid w:val="00D74555"/>
    <w:rsid w:val="00D75200"/>
    <w:rsid w:val="00D761C7"/>
    <w:rsid w:val="00D83313"/>
    <w:rsid w:val="00D92494"/>
    <w:rsid w:val="00D9301F"/>
    <w:rsid w:val="00DA13C4"/>
    <w:rsid w:val="00DA2628"/>
    <w:rsid w:val="00DB7232"/>
    <w:rsid w:val="00DC2F95"/>
    <w:rsid w:val="00DC57F4"/>
    <w:rsid w:val="00DF0BAC"/>
    <w:rsid w:val="00DF5679"/>
    <w:rsid w:val="00E013BF"/>
    <w:rsid w:val="00E02855"/>
    <w:rsid w:val="00E07867"/>
    <w:rsid w:val="00E10B88"/>
    <w:rsid w:val="00E11595"/>
    <w:rsid w:val="00E14D64"/>
    <w:rsid w:val="00E279B1"/>
    <w:rsid w:val="00E3188F"/>
    <w:rsid w:val="00E34022"/>
    <w:rsid w:val="00E347C2"/>
    <w:rsid w:val="00E4246B"/>
    <w:rsid w:val="00E54E03"/>
    <w:rsid w:val="00E552A0"/>
    <w:rsid w:val="00E617F2"/>
    <w:rsid w:val="00E66FE1"/>
    <w:rsid w:val="00E7734F"/>
    <w:rsid w:val="00E82A64"/>
    <w:rsid w:val="00E878A2"/>
    <w:rsid w:val="00EA497A"/>
    <w:rsid w:val="00EA52B5"/>
    <w:rsid w:val="00EA5948"/>
    <w:rsid w:val="00EA594D"/>
    <w:rsid w:val="00EB193B"/>
    <w:rsid w:val="00EC1B20"/>
    <w:rsid w:val="00ED0DFB"/>
    <w:rsid w:val="00ED0F05"/>
    <w:rsid w:val="00ED2C73"/>
    <w:rsid w:val="00ED343D"/>
    <w:rsid w:val="00ED76FB"/>
    <w:rsid w:val="00EE1345"/>
    <w:rsid w:val="00EE4E04"/>
    <w:rsid w:val="00EE57B7"/>
    <w:rsid w:val="00EE789C"/>
    <w:rsid w:val="00EF05A2"/>
    <w:rsid w:val="00EF1AB9"/>
    <w:rsid w:val="00EF504D"/>
    <w:rsid w:val="00EF7072"/>
    <w:rsid w:val="00F073EC"/>
    <w:rsid w:val="00F11F54"/>
    <w:rsid w:val="00F14DF8"/>
    <w:rsid w:val="00F15A22"/>
    <w:rsid w:val="00F1761E"/>
    <w:rsid w:val="00F1793E"/>
    <w:rsid w:val="00F27359"/>
    <w:rsid w:val="00F37FD2"/>
    <w:rsid w:val="00F40E1B"/>
    <w:rsid w:val="00F42BB1"/>
    <w:rsid w:val="00F43FC3"/>
    <w:rsid w:val="00F45778"/>
    <w:rsid w:val="00F54081"/>
    <w:rsid w:val="00F54DB6"/>
    <w:rsid w:val="00F55F0C"/>
    <w:rsid w:val="00F60BF8"/>
    <w:rsid w:val="00F73B06"/>
    <w:rsid w:val="00F74FB3"/>
    <w:rsid w:val="00F76B4B"/>
    <w:rsid w:val="00F81EE1"/>
    <w:rsid w:val="00F84F9C"/>
    <w:rsid w:val="00F853A5"/>
    <w:rsid w:val="00F87EED"/>
    <w:rsid w:val="00F93EF6"/>
    <w:rsid w:val="00F9720E"/>
    <w:rsid w:val="00FA0DD8"/>
    <w:rsid w:val="00FA6D66"/>
    <w:rsid w:val="00FA7711"/>
    <w:rsid w:val="00FB1EEB"/>
    <w:rsid w:val="00FB4938"/>
    <w:rsid w:val="00FB7D03"/>
    <w:rsid w:val="00FC42F3"/>
    <w:rsid w:val="00FC7E86"/>
    <w:rsid w:val="00FD1898"/>
    <w:rsid w:val="00FD2B33"/>
    <w:rsid w:val="00FD7C9B"/>
    <w:rsid w:val="00FE0349"/>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CB7B-22D0-4923-97EE-4DF5596B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6791</Words>
  <Characters>38713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2018-09-11T06:32:00Z</cp:lastPrinted>
  <dcterms:created xsi:type="dcterms:W3CDTF">2018-11-09T10:44:00Z</dcterms:created>
  <dcterms:modified xsi:type="dcterms:W3CDTF">2018-11-09T10:44:00Z</dcterms:modified>
</cp:coreProperties>
</file>